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430CC" w14:textId="5163D601" w:rsidR="00BA4D61" w:rsidRPr="00293F17" w:rsidRDefault="00BA4D61" w:rsidP="00BA4D61">
      <w:pPr>
        <w:spacing w:after="0" w:line="360" w:lineRule="auto"/>
        <w:rPr>
          <w:rFonts w:ascii="Arial" w:hAnsi="Arial" w:cs="Arial"/>
          <w:b/>
        </w:rPr>
      </w:pPr>
    </w:p>
    <w:p w14:paraId="21560E82" w14:textId="77777777" w:rsidR="007E2194" w:rsidRPr="00EF1FA6" w:rsidRDefault="007E2194" w:rsidP="00BA4D61">
      <w:pPr>
        <w:spacing w:after="0" w:line="360" w:lineRule="auto"/>
        <w:rPr>
          <w:rFonts w:ascii="Times New Roman" w:hAnsi="Times New Roman" w:cs="Times New Roman"/>
          <w:b/>
        </w:rPr>
      </w:pPr>
    </w:p>
    <w:p w14:paraId="2CAE2035" w14:textId="77777777" w:rsidR="004D0589" w:rsidRDefault="004D0589" w:rsidP="004D0589">
      <w:pPr>
        <w:spacing w:after="0" w:line="360" w:lineRule="auto"/>
        <w:rPr>
          <w:rFonts w:ascii="Times New Roman" w:hAnsi="Times New Roman" w:cs="Times New Roman"/>
          <w:b/>
        </w:rPr>
      </w:pPr>
    </w:p>
    <w:p w14:paraId="08D837C0" w14:textId="77777777" w:rsidR="004D0589" w:rsidRDefault="004D0589" w:rsidP="007E2194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14:paraId="51DD8ABE" w14:textId="2F1662C7" w:rsidR="007E2194" w:rsidRDefault="007E2194" w:rsidP="007E2194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EF1FA6">
        <w:rPr>
          <w:rFonts w:ascii="Times New Roman" w:hAnsi="Times New Roman" w:cs="Times New Roman"/>
          <w:b/>
        </w:rPr>
        <w:t xml:space="preserve">OGŁOSZENIE NR </w:t>
      </w:r>
      <w:r w:rsidR="00D01DA1" w:rsidRPr="00EF1FA6">
        <w:rPr>
          <w:rFonts w:ascii="Times New Roman" w:hAnsi="Times New Roman" w:cs="Times New Roman"/>
          <w:b/>
        </w:rPr>
        <w:t>4</w:t>
      </w:r>
      <w:r w:rsidRPr="00EF1FA6">
        <w:rPr>
          <w:rFonts w:ascii="Times New Roman" w:hAnsi="Times New Roman" w:cs="Times New Roman"/>
          <w:b/>
        </w:rPr>
        <w:t>/2025</w:t>
      </w:r>
    </w:p>
    <w:p w14:paraId="6938EC26" w14:textId="5A081CAE" w:rsidR="004D0589" w:rsidRPr="00EF1FA6" w:rsidRDefault="004D0589" w:rsidP="007E2194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4D0589">
        <w:rPr>
          <w:rFonts w:ascii="Calibri" w:eastAsia="Calibri" w:hAnsi="Calibri" w:cs="Calibri"/>
          <w:noProof/>
          <w:lang w:eastAsia="pl-PL"/>
        </w:rPr>
        <w:drawing>
          <wp:inline distT="0" distB="0" distL="0" distR="0" wp14:anchorId="79A41116" wp14:editId="777837F8">
            <wp:extent cx="1519555" cy="1426845"/>
            <wp:effectExtent l="0" t="0" r="4445" b="1905"/>
            <wp:docPr id="190179661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555" cy="142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C62821" w14:textId="34DA4A18" w:rsidR="007E2194" w:rsidRPr="00EF1FA6" w:rsidRDefault="00293F17" w:rsidP="007E2194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EF1FA6">
        <w:rPr>
          <w:rFonts w:ascii="Times New Roman" w:hAnsi="Times New Roman" w:cs="Times New Roman"/>
          <w:b/>
        </w:rPr>
        <w:t xml:space="preserve">    </w:t>
      </w:r>
    </w:p>
    <w:p w14:paraId="23229DC0" w14:textId="7CF87F93" w:rsidR="007E2194" w:rsidRPr="00EF1FA6" w:rsidRDefault="007E2194" w:rsidP="00293F17">
      <w:pPr>
        <w:spacing w:after="120" w:line="360" w:lineRule="auto"/>
        <w:jc w:val="center"/>
        <w:rPr>
          <w:rFonts w:ascii="Times New Roman" w:hAnsi="Times New Roman" w:cs="Times New Roman"/>
          <w:b/>
        </w:rPr>
      </w:pPr>
      <w:r w:rsidRPr="00EF1FA6">
        <w:rPr>
          <w:rFonts w:ascii="Times New Roman" w:hAnsi="Times New Roman" w:cs="Times New Roman"/>
          <w:b/>
        </w:rPr>
        <w:t>w ramach interwencja I.13.1 LEADER/Rozwój Lokalny Kierowany przez Społeczność</w:t>
      </w:r>
      <w:r w:rsidR="00293F17" w:rsidRPr="00EF1FA6">
        <w:rPr>
          <w:rFonts w:ascii="Times New Roman" w:hAnsi="Times New Roman" w:cs="Times New Roman"/>
          <w:b/>
        </w:rPr>
        <w:t xml:space="preserve">  </w:t>
      </w:r>
      <w:r w:rsidRPr="00EF1FA6">
        <w:rPr>
          <w:rFonts w:ascii="Times New Roman" w:hAnsi="Times New Roman" w:cs="Times New Roman"/>
          <w:b/>
        </w:rPr>
        <w:t xml:space="preserve"> PS WPR 2023-2027 - komponentu Wdrażanie LSR.</w:t>
      </w:r>
    </w:p>
    <w:p w14:paraId="0AA7A3F6" w14:textId="2095D831" w:rsidR="007E2194" w:rsidRPr="00EF1FA6" w:rsidRDefault="007E2194" w:rsidP="00D01D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EF1FA6">
        <w:rPr>
          <w:rFonts w:ascii="Times New Roman" w:hAnsi="Times New Roman" w:cs="Times New Roman"/>
          <w:bCs/>
        </w:rPr>
        <w:t>Nabór ogłaszany jest na operacje w zakresie</w:t>
      </w:r>
      <w:r w:rsidR="00D01DA1" w:rsidRPr="00EF1FA6">
        <w:rPr>
          <w:rFonts w:ascii="Times New Roman" w:hAnsi="Times New Roman" w:cs="Times New Roman"/>
          <w:bCs/>
        </w:rPr>
        <w:t>:</w:t>
      </w:r>
      <w:r w:rsidR="00A0735C" w:rsidRPr="00EF1FA6">
        <w:rPr>
          <w:rFonts w:ascii="Times New Roman" w:hAnsi="Times New Roman" w:cs="Times New Roman"/>
          <w:b/>
          <w:bCs/>
        </w:rPr>
        <w:t xml:space="preserve"> </w:t>
      </w:r>
      <w:r w:rsidR="00D01DA1" w:rsidRPr="00EF1FA6">
        <w:rPr>
          <w:rFonts w:ascii="Times New Roman" w:hAnsi="Times New Roman" w:cs="Times New Roman"/>
          <w:b/>
          <w:bCs/>
        </w:rPr>
        <w:t>Rozwój pozarolniczych funkcji małych gospodarstw rolnych poprzez rozwijanie gospodarstw agroturystycznych (rozwój GA)</w:t>
      </w:r>
      <w:r w:rsidRPr="00EF1FA6">
        <w:rPr>
          <w:rFonts w:ascii="Times New Roman" w:hAnsi="Times New Roman" w:cs="Times New Roman"/>
          <w:b/>
        </w:rPr>
        <w:t xml:space="preserve">- nabór wniosków trwa </w:t>
      </w:r>
      <w:bookmarkStart w:id="0" w:name="_Hlk200010506"/>
      <w:r w:rsidRPr="00EF1FA6">
        <w:rPr>
          <w:rFonts w:ascii="Times New Roman" w:hAnsi="Times New Roman" w:cs="Times New Roman"/>
          <w:b/>
        </w:rPr>
        <w:t xml:space="preserve">od </w:t>
      </w:r>
      <w:r w:rsidR="00D01DA1" w:rsidRPr="00EF1FA6">
        <w:rPr>
          <w:rFonts w:ascii="Times New Roman" w:hAnsi="Times New Roman" w:cs="Times New Roman"/>
          <w:b/>
          <w:bCs/>
        </w:rPr>
        <w:t>12</w:t>
      </w:r>
      <w:r w:rsidR="00D91DA7" w:rsidRPr="00EF1FA6">
        <w:rPr>
          <w:rFonts w:ascii="Times New Roman" w:hAnsi="Times New Roman" w:cs="Times New Roman"/>
          <w:b/>
          <w:bCs/>
        </w:rPr>
        <w:t>.0</w:t>
      </w:r>
      <w:r w:rsidR="00D01DA1" w:rsidRPr="00EF1FA6">
        <w:rPr>
          <w:rFonts w:ascii="Times New Roman" w:hAnsi="Times New Roman" w:cs="Times New Roman"/>
          <w:b/>
          <w:bCs/>
        </w:rPr>
        <w:t>1</w:t>
      </w:r>
      <w:r w:rsidR="00D91DA7" w:rsidRPr="00EF1FA6">
        <w:rPr>
          <w:rFonts w:ascii="Times New Roman" w:hAnsi="Times New Roman" w:cs="Times New Roman"/>
          <w:b/>
          <w:bCs/>
        </w:rPr>
        <w:t>.202</w:t>
      </w:r>
      <w:r w:rsidR="00D01DA1" w:rsidRPr="00EF1FA6">
        <w:rPr>
          <w:rFonts w:ascii="Times New Roman" w:hAnsi="Times New Roman" w:cs="Times New Roman"/>
          <w:b/>
          <w:bCs/>
        </w:rPr>
        <w:t>6</w:t>
      </w:r>
      <w:r w:rsidR="00D91DA7" w:rsidRPr="00EF1FA6">
        <w:rPr>
          <w:rFonts w:ascii="Times New Roman" w:hAnsi="Times New Roman" w:cs="Times New Roman"/>
          <w:b/>
          <w:bCs/>
        </w:rPr>
        <w:t xml:space="preserve"> r</w:t>
      </w:r>
      <w:r w:rsidR="00D91DA7" w:rsidRPr="00EF1FA6">
        <w:rPr>
          <w:rFonts w:ascii="Times New Roman" w:hAnsi="Times New Roman" w:cs="Times New Roman"/>
          <w:b/>
        </w:rPr>
        <w:t>. i</w:t>
      </w:r>
      <w:r w:rsidR="00D91DA7" w:rsidRPr="00EF1FA6" w:rsidDel="00FB596D">
        <w:rPr>
          <w:rFonts w:ascii="Times New Roman" w:hAnsi="Times New Roman" w:cs="Times New Roman"/>
          <w:b/>
        </w:rPr>
        <w:t xml:space="preserve"> </w:t>
      </w:r>
      <w:r w:rsidR="00D91DA7" w:rsidRPr="00EF1FA6">
        <w:rPr>
          <w:rFonts w:ascii="Times New Roman" w:hAnsi="Times New Roman" w:cs="Times New Roman"/>
          <w:b/>
        </w:rPr>
        <w:t xml:space="preserve">kończy się </w:t>
      </w:r>
      <w:r w:rsidR="00D01DA1" w:rsidRPr="00EF1FA6">
        <w:rPr>
          <w:rFonts w:ascii="Times New Roman" w:hAnsi="Times New Roman" w:cs="Times New Roman"/>
          <w:b/>
          <w:bCs/>
        </w:rPr>
        <w:t>25</w:t>
      </w:r>
      <w:r w:rsidR="00D91DA7" w:rsidRPr="00EF1FA6">
        <w:rPr>
          <w:rFonts w:ascii="Times New Roman" w:hAnsi="Times New Roman" w:cs="Times New Roman"/>
          <w:b/>
          <w:bCs/>
        </w:rPr>
        <w:t>.0</w:t>
      </w:r>
      <w:r w:rsidR="00D01DA1" w:rsidRPr="00EF1FA6">
        <w:rPr>
          <w:rFonts w:ascii="Times New Roman" w:hAnsi="Times New Roman" w:cs="Times New Roman"/>
          <w:b/>
          <w:bCs/>
        </w:rPr>
        <w:t>1</w:t>
      </w:r>
      <w:r w:rsidR="00D91DA7" w:rsidRPr="00EF1FA6">
        <w:rPr>
          <w:rFonts w:ascii="Times New Roman" w:hAnsi="Times New Roman" w:cs="Times New Roman"/>
          <w:b/>
          <w:bCs/>
        </w:rPr>
        <w:t>.202</w:t>
      </w:r>
      <w:r w:rsidR="00D01DA1" w:rsidRPr="00EF1FA6">
        <w:rPr>
          <w:rFonts w:ascii="Times New Roman" w:hAnsi="Times New Roman" w:cs="Times New Roman"/>
          <w:b/>
          <w:bCs/>
        </w:rPr>
        <w:t>6</w:t>
      </w:r>
      <w:r w:rsidR="00D91DA7" w:rsidRPr="00EF1FA6">
        <w:rPr>
          <w:rFonts w:ascii="Times New Roman" w:hAnsi="Times New Roman" w:cs="Times New Roman"/>
          <w:b/>
          <w:bCs/>
        </w:rPr>
        <w:t xml:space="preserve"> r</w:t>
      </w:r>
      <w:r w:rsidR="00D91DA7" w:rsidRPr="00EF1FA6">
        <w:rPr>
          <w:rFonts w:ascii="Times New Roman" w:hAnsi="Times New Roman" w:cs="Times New Roman"/>
          <w:b/>
        </w:rPr>
        <w:t>.</w:t>
      </w:r>
      <w:bookmarkEnd w:id="0"/>
    </w:p>
    <w:p w14:paraId="7FD5F615" w14:textId="77777777" w:rsidR="00160DE8" w:rsidRPr="00EF1FA6" w:rsidRDefault="00160DE8" w:rsidP="00160DE8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14:paraId="6BED464D" w14:textId="77777777" w:rsidR="00D01DA1" w:rsidRPr="00EF1FA6" w:rsidRDefault="007E2194" w:rsidP="00D01DA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bookmarkStart w:id="1" w:name="_Hlk187667759"/>
      <w:r w:rsidRPr="00EF1FA6">
        <w:rPr>
          <w:rFonts w:ascii="Times New Roman" w:hAnsi="Times New Roman" w:cs="Times New Roman"/>
          <w:bCs/>
          <w:sz w:val="20"/>
          <w:szCs w:val="20"/>
        </w:rPr>
        <w:t xml:space="preserve">Stowarzyszenie </w:t>
      </w:r>
      <w:r w:rsidR="00CE526E" w:rsidRPr="00EF1FA6">
        <w:rPr>
          <w:rFonts w:ascii="Times New Roman" w:hAnsi="Times New Roman" w:cs="Times New Roman"/>
          <w:bCs/>
          <w:sz w:val="20"/>
          <w:szCs w:val="20"/>
        </w:rPr>
        <w:t>„LGD7-Kraina Nocy i Dni”</w:t>
      </w:r>
      <w:r w:rsidR="001D6F0F" w:rsidRPr="00EF1FA6">
        <w:rPr>
          <w:rFonts w:ascii="Times New Roman" w:hAnsi="Times New Roman" w:cs="Times New Roman"/>
          <w:bCs/>
          <w:sz w:val="20"/>
          <w:szCs w:val="20"/>
        </w:rPr>
        <w:t xml:space="preserve"> </w:t>
      </w:r>
      <w:bookmarkEnd w:id="1"/>
      <w:r w:rsidRPr="00EF1FA6">
        <w:rPr>
          <w:rFonts w:ascii="Times New Roman" w:hAnsi="Times New Roman" w:cs="Times New Roman"/>
          <w:bCs/>
          <w:sz w:val="20"/>
          <w:szCs w:val="20"/>
        </w:rPr>
        <w:t xml:space="preserve">ogłasza nabór wniosków o przyznanie pomocy w ramach interwencji I.13.1 LEADER – PS WPR 2023-2027 – komponent Wdrażanie LSR z zakresu: </w:t>
      </w:r>
      <w:r w:rsidR="00D01DA1" w:rsidRPr="00EF1FA6">
        <w:rPr>
          <w:rFonts w:ascii="Times New Roman" w:hAnsi="Times New Roman" w:cs="Times New Roman"/>
          <w:b/>
          <w:bCs/>
          <w:sz w:val="20"/>
          <w:szCs w:val="20"/>
        </w:rPr>
        <w:t>Rozwój pozarolniczych funkcji małych gospodarstw rolnych poprzez rozwijanie gospodarstw agroturystycznych (rozwój GA)</w:t>
      </w:r>
    </w:p>
    <w:p w14:paraId="35A00BAC" w14:textId="2A35C5AD" w:rsidR="00E11792" w:rsidRPr="00EF1FA6" w:rsidRDefault="00E11792" w:rsidP="00D01DA1">
      <w:p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EF1FA6">
        <w:rPr>
          <w:rFonts w:ascii="Times New Roman" w:hAnsi="Times New Roman" w:cs="Times New Roman"/>
          <w:bCs/>
          <w:sz w:val="20"/>
          <w:szCs w:val="20"/>
          <w:u w:val="single"/>
        </w:rPr>
        <w:t>Nazwa podmiotu właściwego dla przeprowadzenia naboru i oceny wniosków:</w:t>
      </w:r>
    </w:p>
    <w:p w14:paraId="3ACDDF71" w14:textId="310CAEF6" w:rsidR="00E11792" w:rsidRPr="00EF1FA6" w:rsidRDefault="00CE526E" w:rsidP="00E11792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>Stowarzyszenie „LGD7-Kraina Nocy i Dni”</w:t>
      </w:r>
    </w:p>
    <w:p w14:paraId="4D5D7C68" w14:textId="2E6BD9EB" w:rsidR="00E11792" w:rsidRPr="00EF1FA6" w:rsidRDefault="00E11792" w:rsidP="00E11792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  <w:u w:val="single"/>
        </w:rPr>
        <w:t xml:space="preserve">Nazwa podmiotu właściwego w </w:t>
      </w:r>
      <w:r w:rsidR="004B7392" w:rsidRPr="00EF1FA6">
        <w:rPr>
          <w:rFonts w:ascii="Times New Roman" w:hAnsi="Times New Roman" w:cs="Times New Roman"/>
          <w:bCs/>
          <w:sz w:val="20"/>
          <w:szCs w:val="20"/>
          <w:u w:val="single"/>
        </w:rPr>
        <w:t>s</w:t>
      </w:r>
      <w:r w:rsidRPr="00EF1FA6">
        <w:rPr>
          <w:rFonts w:ascii="Times New Roman" w:hAnsi="Times New Roman" w:cs="Times New Roman"/>
          <w:bCs/>
          <w:sz w:val="20"/>
          <w:szCs w:val="20"/>
          <w:u w:val="single"/>
        </w:rPr>
        <w:t>prawie o przyznanie pomocy i zawarcia umowy</w:t>
      </w:r>
    </w:p>
    <w:p w14:paraId="2F22251B" w14:textId="55300D3A" w:rsidR="00E11792" w:rsidRDefault="00050F3A" w:rsidP="00E11792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>Zarząd</w:t>
      </w:r>
      <w:r w:rsidR="00E11792" w:rsidRPr="00EF1FA6">
        <w:rPr>
          <w:rFonts w:ascii="Times New Roman" w:hAnsi="Times New Roman" w:cs="Times New Roman"/>
          <w:bCs/>
          <w:sz w:val="20"/>
          <w:szCs w:val="20"/>
        </w:rPr>
        <w:t xml:space="preserve"> Województwa Wielkopolskiego</w:t>
      </w:r>
      <w:r w:rsidR="00A904D9">
        <w:rPr>
          <w:rFonts w:ascii="Times New Roman" w:hAnsi="Times New Roman" w:cs="Times New Roman"/>
          <w:bCs/>
          <w:sz w:val="20"/>
          <w:szCs w:val="20"/>
        </w:rPr>
        <w:t>.</w:t>
      </w:r>
    </w:p>
    <w:p w14:paraId="36A672BA" w14:textId="77777777" w:rsidR="00A904D9" w:rsidRPr="00EF1FA6" w:rsidRDefault="00A904D9" w:rsidP="00E11792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F28A23E" w14:textId="21AA95A6" w:rsidR="00E11792" w:rsidRPr="00EF1FA6" w:rsidRDefault="00E11792" w:rsidP="00E11792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EF1FA6">
        <w:rPr>
          <w:rFonts w:ascii="Times New Roman" w:hAnsi="Times New Roman" w:cs="Times New Roman"/>
          <w:bCs/>
          <w:sz w:val="20"/>
          <w:szCs w:val="20"/>
          <w:u w:val="single"/>
        </w:rPr>
        <w:t xml:space="preserve">Przedmiot naboru wniosków o wsparcie </w:t>
      </w:r>
    </w:p>
    <w:p w14:paraId="1F77C834" w14:textId="4AD04E0F" w:rsidR="00A0735C" w:rsidRPr="00EF1FA6" w:rsidRDefault="00E11792" w:rsidP="00255519">
      <w:pPr>
        <w:pStyle w:val="Akapitzlist"/>
        <w:spacing w:before="240" w:line="360" w:lineRule="auto"/>
        <w:rPr>
          <w:rFonts w:ascii="Times New Roman" w:hAnsi="Times New Roman" w:cs="Times New Roman"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>Przedmiotem naboru wniosków są operacje z zakresu</w:t>
      </w:r>
      <w:r w:rsidR="00527548" w:rsidRPr="00EF1FA6">
        <w:rPr>
          <w:rFonts w:ascii="Times New Roman" w:hAnsi="Times New Roman" w:cs="Times New Roman"/>
          <w:bCs/>
          <w:sz w:val="20"/>
          <w:szCs w:val="20"/>
        </w:rPr>
        <w:t>:</w:t>
      </w:r>
      <w:r w:rsidRPr="00EF1FA6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D01DA1" w:rsidRPr="00EF1FA6">
        <w:rPr>
          <w:rFonts w:ascii="Times New Roman" w:hAnsi="Times New Roman" w:cs="Times New Roman"/>
          <w:b/>
          <w:bCs/>
          <w:sz w:val="20"/>
          <w:szCs w:val="20"/>
        </w:rPr>
        <w:t xml:space="preserve">Rozwój pozarolniczych funkcji małych gospodarstw rolnych poprzez </w:t>
      </w:r>
      <w:r w:rsidR="00D01DA1" w:rsidRPr="00A904D9">
        <w:rPr>
          <w:rFonts w:ascii="Times New Roman" w:hAnsi="Times New Roman" w:cs="Times New Roman"/>
          <w:b/>
          <w:bCs/>
          <w:i/>
          <w:iCs/>
          <w:color w:val="C00000"/>
          <w:sz w:val="20"/>
          <w:szCs w:val="20"/>
          <w:u w:val="single"/>
        </w:rPr>
        <w:t>rozwijanie gospodarstw agroturystycznych</w:t>
      </w:r>
      <w:r w:rsidR="00D01DA1" w:rsidRPr="00A904D9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 </w:t>
      </w:r>
      <w:r w:rsidR="00D01DA1" w:rsidRPr="00EF1FA6">
        <w:rPr>
          <w:rFonts w:ascii="Times New Roman" w:hAnsi="Times New Roman" w:cs="Times New Roman"/>
          <w:b/>
          <w:bCs/>
          <w:sz w:val="20"/>
          <w:szCs w:val="20"/>
        </w:rPr>
        <w:t>(rozwój GA)</w:t>
      </w:r>
      <w:r w:rsidR="000B20A1" w:rsidRPr="00EF1FA6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11B21C98" w14:textId="77777777" w:rsidR="00160DE8" w:rsidRPr="00EF1FA6" w:rsidRDefault="00160DE8" w:rsidP="00DA3590">
      <w:pPr>
        <w:pStyle w:val="Akapitzlist"/>
        <w:spacing w:line="360" w:lineRule="auto"/>
        <w:rPr>
          <w:rFonts w:ascii="Times New Roman" w:hAnsi="Times New Roman" w:cs="Times New Roman"/>
          <w:b/>
          <w:bCs/>
          <w:iCs/>
          <w:color w:val="0070C0"/>
          <w:sz w:val="20"/>
          <w:szCs w:val="20"/>
          <w:u w:val="single"/>
        </w:rPr>
      </w:pPr>
    </w:p>
    <w:p w14:paraId="6837DD13" w14:textId="2B7AD99A" w:rsidR="005F7C0D" w:rsidRPr="00EF1FA6" w:rsidRDefault="00E11792" w:rsidP="005F7C0D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1) Operacja powinna zostać zrealizowana </w:t>
      </w:r>
      <w:r w:rsidR="00016A23" w:rsidRPr="00EF1FA6">
        <w:rPr>
          <w:rFonts w:ascii="Times New Roman" w:hAnsi="Times New Roman" w:cs="Times New Roman"/>
          <w:bCs/>
          <w:sz w:val="20"/>
          <w:szCs w:val="20"/>
        </w:rPr>
        <w:t xml:space="preserve">w </w:t>
      </w:r>
      <w:r w:rsidR="00DA3590" w:rsidRPr="00EF1FA6">
        <w:rPr>
          <w:rFonts w:ascii="Times New Roman" w:hAnsi="Times New Roman" w:cs="Times New Roman"/>
          <w:bCs/>
          <w:sz w:val="20"/>
          <w:szCs w:val="20"/>
        </w:rPr>
        <w:t>2</w:t>
      </w:r>
      <w:r w:rsidR="00016A23" w:rsidRPr="00EF1FA6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EF1FA6">
        <w:rPr>
          <w:rFonts w:ascii="Times New Roman" w:hAnsi="Times New Roman" w:cs="Times New Roman"/>
          <w:bCs/>
          <w:sz w:val="20"/>
          <w:szCs w:val="20"/>
        </w:rPr>
        <w:t>eta</w:t>
      </w:r>
      <w:r w:rsidR="00DA3590" w:rsidRPr="00EF1FA6">
        <w:rPr>
          <w:rFonts w:ascii="Times New Roman" w:hAnsi="Times New Roman" w:cs="Times New Roman"/>
          <w:bCs/>
          <w:sz w:val="20"/>
          <w:szCs w:val="20"/>
        </w:rPr>
        <w:t>pach</w:t>
      </w:r>
    </w:p>
    <w:p w14:paraId="5FF31F97" w14:textId="1CC4F47D" w:rsidR="0049603F" w:rsidRPr="00EF1FA6" w:rsidRDefault="00E11792" w:rsidP="00160DE8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2) Operacja powinna zostać zrealizowana w terminie do 2 lat od dnia zawarcia umowy o przyznaniu pomocy, lecz nie później niż do dnia: 30 czerwca 2029 r. </w:t>
      </w:r>
    </w:p>
    <w:p w14:paraId="2A1148C4" w14:textId="63FF9B3B" w:rsidR="005F7C0D" w:rsidRPr="00EF1FA6" w:rsidRDefault="00E11792" w:rsidP="005F7C0D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3) W </w:t>
      </w:r>
      <w:r w:rsidR="00F7423F" w:rsidRPr="00EF1FA6">
        <w:rPr>
          <w:rFonts w:ascii="Times New Roman" w:hAnsi="Times New Roman" w:cs="Times New Roman"/>
          <w:bCs/>
          <w:sz w:val="20"/>
          <w:szCs w:val="20"/>
        </w:rPr>
        <w:t>przypadku,</w:t>
      </w:r>
      <w:r w:rsidRPr="00EF1FA6">
        <w:rPr>
          <w:rFonts w:ascii="Times New Roman" w:hAnsi="Times New Roman" w:cs="Times New Roman"/>
          <w:bCs/>
          <w:sz w:val="20"/>
          <w:szCs w:val="20"/>
        </w:rPr>
        <w:t xml:space="preserve"> gdy operacja jest inwestycją trwale związaną z nieruchomością, pomoc przyznaje się, jeżeli jest realizowana:</w:t>
      </w:r>
    </w:p>
    <w:p w14:paraId="54F2714E" w14:textId="2793EAA7" w:rsidR="00DA3590" w:rsidRPr="00EF1FA6" w:rsidRDefault="00E11792" w:rsidP="00160DE8">
      <w:pPr>
        <w:pStyle w:val="Akapitzlist"/>
        <w:numPr>
          <w:ilvl w:val="0"/>
          <w:numId w:val="7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>na obszarze objętym LSR;</w:t>
      </w:r>
    </w:p>
    <w:p w14:paraId="3CD9BE1E" w14:textId="77777777" w:rsidR="004D0589" w:rsidRDefault="00E11792" w:rsidP="00EF1FA6">
      <w:pPr>
        <w:pStyle w:val="Akapitzlist"/>
        <w:numPr>
          <w:ilvl w:val="0"/>
          <w:numId w:val="7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na nieruchomości będącej własnością wnioskodawcy lub do której wnioskodawca posiada tytuł prawny do dysponowania na cele określone we wniosku o przyznanie pomocy przez okres </w:t>
      </w:r>
    </w:p>
    <w:p w14:paraId="4B3007F2" w14:textId="77777777" w:rsidR="004D0589" w:rsidRDefault="004D0589" w:rsidP="004D0589">
      <w:pPr>
        <w:pStyle w:val="Akapitzlist"/>
        <w:spacing w:after="120" w:line="360" w:lineRule="auto"/>
        <w:ind w:left="1440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0642A2F5" w14:textId="085F4D95" w:rsidR="00160DE8" w:rsidRPr="004D0589" w:rsidRDefault="00E11792" w:rsidP="004D0589">
      <w:pPr>
        <w:spacing w:after="120" w:line="360" w:lineRule="auto"/>
        <w:ind w:left="108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4D0589">
        <w:rPr>
          <w:rFonts w:ascii="Times New Roman" w:hAnsi="Times New Roman" w:cs="Times New Roman"/>
          <w:bCs/>
          <w:sz w:val="20"/>
          <w:szCs w:val="20"/>
        </w:rPr>
        <w:t xml:space="preserve">ubiegania się o przyznanie pomocy na operację, okres realizacji operacji oraz okres związania celem. </w:t>
      </w:r>
    </w:p>
    <w:p w14:paraId="196366F1" w14:textId="27A389FC" w:rsidR="00DA3590" w:rsidRPr="00EF1FA6" w:rsidRDefault="005F7C0D" w:rsidP="00160DE8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>4</w:t>
      </w:r>
      <w:r w:rsidR="00E11792" w:rsidRPr="00EF1FA6">
        <w:rPr>
          <w:rFonts w:ascii="Times New Roman" w:hAnsi="Times New Roman" w:cs="Times New Roman"/>
          <w:bCs/>
          <w:sz w:val="20"/>
          <w:szCs w:val="20"/>
        </w:rPr>
        <w:t xml:space="preserve">) </w:t>
      </w:r>
      <w:bookmarkStart w:id="2" w:name="_Hlk194320365"/>
      <w:r w:rsidR="00E11792" w:rsidRPr="00EF1FA6">
        <w:rPr>
          <w:rFonts w:ascii="Times New Roman" w:hAnsi="Times New Roman" w:cs="Times New Roman"/>
          <w:bCs/>
          <w:sz w:val="20"/>
          <w:szCs w:val="20"/>
        </w:rPr>
        <w:t>Operacja powinna być zgodna z celami LSR</w:t>
      </w:r>
      <w:bookmarkEnd w:id="2"/>
      <w:r w:rsidR="00E11792" w:rsidRPr="00EF1FA6">
        <w:rPr>
          <w:rFonts w:ascii="Times New Roman" w:hAnsi="Times New Roman" w:cs="Times New Roman"/>
          <w:bCs/>
          <w:sz w:val="20"/>
          <w:szCs w:val="20"/>
        </w:rPr>
        <w:t xml:space="preserve"> i realizować wskaźniki: </w:t>
      </w:r>
    </w:p>
    <w:p w14:paraId="6628F948" w14:textId="02CC33B5" w:rsidR="00CE526E" w:rsidRPr="00EF1FA6" w:rsidRDefault="00BC76C8" w:rsidP="00016A23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3" w:name="_Hlk194320335"/>
      <w:r w:rsidRPr="00EF1FA6">
        <w:rPr>
          <w:rFonts w:ascii="Times New Roman" w:hAnsi="Times New Roman" w:cs="Times New Roman"/>
          <w:bCs/>
          <w:sz w:val="20"/>
          <w:szCs w:val="20"/>
        </w:rPr>
        <w:t xml:space="preserve">Cel </w:t>
      </w:r>
      <w:r w:rsidR="00CE526E" w:rsidRPr="00EF1FA6">
        <w:rPr>
          <w:rFonts w:ascii="Times New Roman" w:hAnsi="Times New Roman" w:cs="Times New Roman"/>
          <w:bCs/>
          <w:sz w:val="20"/>
          <w:szCs w:val="20"/>
        </w:rPr>
        <w:t>2</w:t>
      </w:r>
      <w:r w:rsidRPr="00EF1FA6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E526E" w:rsidRPr="00EF1FA6">
        <w:rPr>
          <w:rFonts w:ascii="Times New Roman" w:hAnsi="Times New Roman" w:cs="Times New Roman"/>
          <w:bCs/>
          <w:sz w:val="20"/>
          <w:szCs w:val="20"/>
        </w:rPr>
        <w:t>Poprawa jakości oferty usługowej i spędzania czasu wolnego;</w:t>
      </w:r>
    </w:p>
    <w:p w14:paraId="6B5654FC" w14:textId="7D5625C2" w:rsidR="0020285B" w:rsidRPr="004D0589" w:rsidRDefault="00E11792" w:rsidP="004D0589">
      <w:pPr>
        <w:pStyle w:val="Akapitzlist"/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>P</w:t>
      </w:r>
      <w:r w:rsidR="005F7C0D" w:rsidRPr="00EF1FA6">
        <w:rPr>
          <w:rFonts w:ascii="Times New Roman" w:hAnsi="Times New Roman" w:cs="Times New Roman"/>
          <w:bCs/>
          <w:sz w:val="20"/>
          <w:szCs w:val="20"/>
        </w:rPr>
        <w:t>rzedsięwzięcie</w:t>
      </w:r>
      <w:r w:rsidRPr="00EF1FA6">
        <w:rPr>
          <w:rFonts w:ascii="Times New Roman" w:hAnsi="Times New Roman" w:cs="Times New Roman"/>
          <w:sz w:val="20"/>
          <w:szCs w:val="20"/>
        </w:rPr>
        <w:t xml:space="preserve"> </w:t>
      </w:r>
      <w:r w:rsidR="00B41793" w:rsidRPr="00EF1FA6">
        <w:rPr>
          <w:rFonts w:ascii="Times New Roman" w:hAnsi="Times New Roman" w:cs="Times New Roman"/>
          <w:sz w:val="20"/>
          <w:szCs w:val="20"/>
        </w:rPr>
        <w:t>P.</w:t>
      </w:r>
      <w:r w:rsidR="00CE526E" w:rsidRPr="00EF1FA6">
        <w:rPr>
          <w:rFonts w:ascii="Times New Roman" w:hAnsi="Times New Roman" w:cs="Times New Roman"/>
          <w:sz w:val="20"/>
          <w:szCs w:val="20"/>
        </w:rPr>
        <w:t>2</w:t>
      </w:r>
      <w:r w:rsidR="00B41793" w:rsidRPr="00EF1FA6">
        <w:rPr>
          <w:rFonts w:ascii="Times New Roman" w:hAnsi="Times New Roman" w:cs="Times New Roman"/>
          <w:sz w:val="20"/>
          <w:szCs w:val="20"/>
        </w:rPr>
        <w:t>.</w:t>
      </w:r>
      <w:r w:rsidR="00DA3590" w:rsidRPr="00EF1FA6">
        <w:rPr>
          <w:rFonts w:ascii="Times New Roman" w:hAnsi="Times New Roman" w:cs="Times New Roman"/>
          <w:sz w:val="20"/>
          <w:szCs w:val="20"/>
        </w:rPr>
        <w:t>1</w:t>
      </w:r>
      <w:r w:rsidR="00B41793" w:rsidRPr="00EF1FA6">
        <w:rPr>
          <w:rFonts w:ascii="Times New Roman" w:hAnsi="Times New Roman" w:cs="Times New Roman"/>
          <w:sz w:val="20"/>
          <w:szCs w:val="20"/>
        </w:rPr>
        <w:t xml:space="preserve">. </w:t>
      </w:r>
      <w:r w:rsidR="00016A23" w:rsidRPr="00EF1FA6">
        <w:rPr>
          <w:rFonts w:ascii="Times New Roman" w:hAnsi="Times New Roman" w:cs="Times New Roman"/>
          <w:sz w:val="20"/>
          <w:szCs w:val="20"/>
        </w:rPr>
        <w:t>Podejmowanie i rozwój działalności gospodarczych usługowych, w tym gospodarstw agroturystycznych na obszarze LSR.</w:t>
      </w:r>
      <w:bookmarkEnd w:id="3"/>
    </w:p>
    <w:p w14:paraId="2FBB5505" w14:textId="27044EF8" w:rsidR="00420EFD" w:rsidRPr="00EF1FA6" w:rsidRDefault="005F7C0D" w:rsidP="005F7C0D">
      <w:pPr>
        <w:pStyle w:val="Akapitzlist"/>
        <w:spacing w:after="12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F1FA6">
        <w:rPr>
          <w:rFonts w:ascii="Times New Roman" w:hAnsi="Times New Roman" w:cs="Times New Roman"/>
          <w:b/>
          <w:sz w:val="20"/>
          <w:szCs w:val="20"/>
        </w:rPr>
        <w:t xml:space="preserve">Wskaźnik rezultatu: </w:t>
      </w:r>
    </w:p>
    <w:p w14:paraId="1AD9EF70" w14:textId="7E0C1226" w:rsidR="005F7C0D" w:rsidRPr="00EF1FA6" w:rsidRDefault="00307E5E" w:rsidP="005F7C0D">
      <w:pPr>
        <w:pStyle w:val="Akapitzlist"/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1FA6">
        <w:rPr>
          <w:rFonts w:ascii="Times New Roman" w:hAnsi="Times New Roman" w:cs="Times New Roman"/>
          <w:sz w:val="20"/>
          <w:szCs w:val="20"/>
        </w:rPr>
        <w:t>R.</w:t>
      </w:r>
      <w:r w:rsidR="00016A23" w:rsidRPr="00EF1FA6">
        <w:rPr>
          <w:rFonts w:ascii="Times New Roman" w:hAnsi="Times New Roman" w:cs="Times New Roman"/>
          <w:sz w:val="20"/>
          <w:szCs w:val="20"/>
        </w:rPr>
        <w:t>3</w:t>
      </w:r>
      <w:r w:rsidR="00424EB9" w:rsidRPr="00EF1FA6">
        <w:rPr>
          <w:rFonts w:ascii="Times New Roman" w:hAnsi="Times New Roman" w:cs="Times New Roman"/>
          <w:sz w:val="20"/>
          <w:szCs w:val="20"/>
        </w:rPr>
        <w:t>9</w:t>
      </w:r>
      <w:r w:rsidR="00070218" w:rsidRPr="00EF1FA6">
        <w:rPr>
          <w:rFonts w:ascii="Times New Roman" w:hAnsi="Times New Roman" w:cs="Times New Roman"/>
          <w:sz w:val="20"/>
          <w:szCs w:val="20"/>
        </w:rPr>
        <w:t>PR</w:t>
      </w:r>
      <w:r w:rsidR="008D6E0B" w:rsidRPr="00EF1FA6">
        <w:rPr>
          <w:rFonts w:ascii="Times New Roman" w:hAnsi="Times New Roman" w:cs="Times New Roman"/>
          <w:sz w:val="20"/>
          <w:szCs w:val="20"/>
        </w:rPr>
        <w:t xml:space="preserve"> </w:t>
      </w:r>
      <w:r w:rsidR="00424EB9" w:rsidRPr="00EF1FA6">
        <w:rPr>
          <w:rFonts w:ascii="Times New Roman" w:hAnsi="Times New Roman" w:cs="Times New Roman"/>
          <w:sz w:val="20"/>
          <w:szCs w:val="20"/>
        </w:rPr>
        <w:t>Rozwój gospodarki wiejskiej: liczba przedsiębiorstw rolnych, w tym przedsiębiorstw zajmujących się biogospodarką, rozwiniętych dzięki wsparciu w ramach WPR.</w:t>
      </w:r>
    </w:p>
    <w:p w14:paraId="264FF475" w14:textId="77777777" w:rsidR="00420EFD" w:rsidRPr="00EF1FA6" w:rsidRDefault="005F7C0D" w:rsidP="005F7C0D">
      <w:pPr>
        <w:pStyle w:val="Akapitzlist"/>
        <w:spacing w:after="12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F1FA6">
        <w:rPr>
          <w:rFonts w:ascii="Times New Roman" w:hAnsi="Times New Roman" w:cs="Times New Roman"/>
          <w:b/>
          <w:sz w:val="20"/>
          <w:szCs w:val="20"/>
        </w:rPr>
        <w:t>Wskaźniki produktu:</w:t>
      </w:r>
      <w:r w:rsidR="000D4033" w:rsidRPr="00EF1FA6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FFDB1FC" w14:textId="581FE299" w:rsidR="005F7C0D" w:rsidRPr="00EF1FA6" w:rsidRDefault="00016A23" w:rsidP="005F7C0D">
      <w:pPr>
        <w:pStyle w:val="Akapitzlist"/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1FA6">
        <w:rPr>
          <w:rFonts w:ascii="Times New Roman" w:hAnsi="Times New Roman" w:cs="Times New Roman"/>
          <w:sz w:val="20"/>
          <w:szCs w:val="20"/>
        </w:rPr>
        <w:t xml:space="preserve">Liczba operacji polegających na </w:t>
      </w:r>
      <w:r w:rsidR="00DA3590" w:rsidRPr="00EF1FA6">
        <w:rPr>
          <w:rFonts w:ascii="Times New Roman" w:hAnsi="Times New Roman" w:cs="Times New Roman"/>
          <w:sz w:val="20"/>
          <w:szCs w:val="20"/>
        </w:rPr>
        <w:t>rozwijaniu</w:t>
      </w:r>
      <w:r w:rsidRPr="00EF1FA6">
        <w:rPr>
          <w:rFonts w:ascii="Times New Roman" w:hAnsi="Times New Roman" w:cs="Times New Roman"/>
          <w:sz w:val="20"/>
          <w:szCs w:val="20"/>
        </w:rPr>
        <w:t xml:space="preserve"> </w:t>
      </w:r>
      <w:r w:rsidR="000B20A1" w:rsidRPr="00EF1FA6">
        <w:rPr>
          <w:rFonts w:ascii="Times New Roman" w:hAnsi="Times New Roman" w:cs="Times New Roman"/>
          <w:sz w:val="20"/>
          <w:szCs w:val="20"/>
        </w:rPr>
        <w:t>gospodarstwa agroturystycznego.</w:t>
      </w:r>
    </w:p>
    <w:p w14:paraId="3CAA0903" w14:textId="1C1F836E" w:rsidR="000D4033" w:rsidRPr="00EF1FA6" w:rsidRDefault="00846350" w:rsidP="005F7C0D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>5</w:t>
      </w:r>
      <w:r w:rsidR="00E11792" w:rsidRPr="00EF1FA6">
        <w:rPr>
          <w:rFonts w:ascii="Times New Roman" w:hAnsi="Times New Roman" w:cs="Times New Roman"/>
          <w:bCs/>
          <w:sz w:val="20"/>
          <w:szCs w:val="20"/>
        </w:rPr>
        <w:t xml:space="preserve">) Operacja powinna zakładać: </w:t>
      </w:r>
    </w:p>
    <w:p w14:paraId="417EF00A" w14:textId="15365ADD" w:rsidR="00270C25" w:rsidRPr="00EF1FA6" w:rsidRDefault="00461050" w:rsidP="00270C25">
      <w:pPr>
        <w:pStyle w:val="Akapitzlist"/>
        <w:numPr>
          <w:ilvl w:val="0"/>
          <w:numId w:val="10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eastAsia="Times New Roman" w:hAnsi="Times New Roman" w:cs="Times New Roman"/>
          <w:color w:val="000000"/>
          <w:sz w:val="20"/>
          <w:szCs w:val="20"/>
        </w:rPr>
        <w:t>realizację celu LSR oraz wskaźników określonych w pkt.</w:t>
      </w:r>
      <w:r w:rsidR="00445433">
        <w:rPr>
          <w:rFonts w:ascii="Times New Roman" w:eastAsia="Times New Roman" w:hAnsi="Times New Roman" w:cs="Times New Roman"/>
          <w:color w:val="000000"/>
          <w:sz w:val="20"/>
          <w:szCs w:val="20"/>
        </w:rPr>
        <w:t>2</w:t>
      </w:r>
      <w:r w:rsidRPr="00EF1FA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ppkt.4 niniejszego ogłoszenia,</w:t>
      </w:r>
    </w:p>
    <w:p w14:paraId="3DCB7923" w14:textId="61489CA3" w:rsidR="00270C25" w:rsidRPr="00EF1FA6" w:rsidRDefault="00461050" w:rsidP="00270C25">
      <w:pPr>
        <w:pStyle w:val="Akapitzlist"/>
        <w:numPr>
          <w:ilvl w:val="0"/>
          <w:numId w:val="10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rozwój </w:t>
      </w:r>
      <w:r w:rsidR="0044543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gospodarstw agroturystycznych </w:t>
      </w:r>
      <w:r w:rsidRPr="00EF1FA6">
        <w:rPr>
          <w:rFonts w:ascii="Times New Roman" w:eastAsia="Times New Roman" w:hAnsi="Times New Roman" w:cs="Times New Roman"/>
          <w:color w:val="000000"/>
          <w:sz w:val="20"/>
          <w:szCs w:val="20"/>
        </w:rPr>
        <w:t>na obszarze LSR,</w:t>
      </w:r>
    </w:p>
    <w:p w14:paraId="603465BE" w14:textId="77777777" w:rsidR="00A904D9" w:rsidRPr="00EF1FA6" w:rsidRDefault="00A904D9" w:rsidP="00A904D9">
      <w:pPr>
        <w:pStyle w:val="Akapitzlist"/>
        <w:spacing w:after="120" w:line="360" w:lineRule="auto"/>
        <w:ind w:left="1440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5CF35B0C" w14:textId="6D48D80A" w:rsidR="000D4033" w:rsidRPr="00EF1FA6" w:rsidRDefault="000D4033" w:rsidP="000D4033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  <w:u w:val="single"/>
        </w:rPr>
        <w:t>Informacja o podmiotach uprawnionych do ubiegania się o wsparcie na wdrażanie LSR</w:t>
      </w:r>
    </w:p>
    <w:p w14:paraId="5DA825DB" w14:textId="116AEB90" w:rsidR="000549D2" w:rsidRPr="00075B68" w:rsidRDefault="000D4033" w:rsidP="00691895">
      <w:pPr>
        <w:pStyle w:val="Akapitzlist"/>
        <w:numPr>
          <w:ilvl w:val="0"/>
          <w:numId w:val="11"/>
        </w:numPr>
        <w:spacing w:line="36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O pomoc ubiegać się </w:t>
      </w:r>
      <w:r w:rsidR="00F53A59" w:rsidRPr="00EF1FA6">
        <w:rPr>
          <w:rFonts w:ascii="Times New Roman" w:hAnsi="Times New Roman" w:cs="Times New Roman"/>
          <w:bCs/>
          <w:sz w:val="20"/>
          <w:szCs w:val="20"/>
        </w:rPr>
        <w:t>mo</w:t>
      </w:r>
      <w:r w:rsidR="007C5AD6">
        <w:rPr>
          <w:rFonts w:ascii="Times New Roman" w:hAnsi="Times New Roman" w:cs="Times New Roman"/>
          <w:bCs/>
          <w:sz w:val="20"/>
          <w:szCs w:val="20"/>
        </w:rPr>
        <w:t>że osoba fizyczna, która</w:t>
      </w:r>
      <w:r w:rsidR="00F53A59" w:rsidRPr="00EF1FA6">
        <w:rPr>
          <w:rFonts w:ascii="Times New Roman" w:hAnsi="Times New Roman" w:cs="Times New Roman"/>
          <w:bCs/>
          <w:sz w:val="20"/>
          <w:szCs w:val="20"/>
        </w:rPr>
        <w:t>:</w:t>
      </w:r>
    </w:p>
    <w:p w14:paraId="152BA556" w14:textId="69B7C143" w:rsidR="00691895" w:rsidRDefault="00691895" w:rsidP="007C5AD6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7C5AD6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 dniu złożenia WoPP ma ukończone 18 lat.</w:t>
      </w:r>
    </w:p>
    <w:p w14:paraId="467283F9" w14:textId="7EC40556" w:rsidR="00691895" w:rsidRPr="007C5AD6" w:rsidRDefault="007C5AD6" w:rsidP="007C5AD6">
      <w:pPr>
        <w:pStyle w:val="Akapitzlist"/>
        <w:numPr>
          <w:ilvl w:val="0"/>
          <w:numId w:val="20"/>
        </w:numPr>
        <w:spacing w:line="36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p</w:t>
      </w:r>
      <w:r w:rsidR="00691895" w:rsidRPr="007C5AD6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osiada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="00691895" w:rsidRPr="007C5AD6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numer EP.</w:t>
      </w:r>
    </w:p>
    <w:p w14:paraId="6CDE0CBA" w14:textId="62236F21" w:rsidR="00A0735C" w:rsidRDefault="00691895" w:rsidP="008F2101">
      <w:pPr>
        <w:pStyle w:val="Akapitzlist"/>
        <w:numPr>
          <w:ilvl w:val="0"/>
          <w:numId w:val="11"/>
        </w:numPr>
        <w:spacing w:line="36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691895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Pomoc może zostać przyznana, jeżeli wnioskodawca jest rolnikiem albo małżonkiem rolnika albo domownikiem z małego gospodarstwa rolnego.  </w:t>
      </w:r>
    </w:p>
    <w:p w14:paraId="08A8E241" w14:textId="77777777" w:rsidR="00A904D9" w:rsidRPr="00EF1FA6" w:rsidRDefault="00A904D9" w:rsidP="00A904D9">
      <w:pPr>
        <w:pStyle w:val="Akapitzlist"/>
        <w:spacing w:line="36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14:paraId="6584D8ED" w14:textId="211E073F" w:rsidR="00E11792" w:rsidRPr="008B0A6B" w:rsidRDefault="000D4033" w:rsidP="008B0A6B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B0A6B">
        <w:rPr>
          <w:rFonts w:ascii="Times New Roman" w:hAnsi="Times New Roman" w:cs="Times New Roman"/>
          <w:bCs/>
          <w:sz w:val="20"/>
          <w:szCs w:val="20"/>
          <w:u w:val="single"/>
        </w:rPr>
        <w:t>Termin, miejsce oraz forma składania wniosków o wsparcie</w:t>
      </w:r>
    </w:p>
    <w:p w14:paraId="0C822A4D" w14:textId="769E459B" w:rsidR="002F238C" w:rsidRDefault="000D4033" w:rsidP="00160DE8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75B68">
        <w:rPr>
          <w:rFonts w:ascii="Times New Roman" w:hAnsi="Times New Roman" w:cs="Times New Roman"/>
          <w:b/>
          <w:sz w:val="20"/>
          <w:szCs w:val="20"/>
        </w:rPr>
        <w:t xml:space="preserve">Wnioski o przyznanie pomocy można składać w terminie </w:t>
      </w:r>
      <w:r w:rsidR="009C0870" w:rsidRPr="00075B68">
        <w:rPr>
          <w:rFonts w:ascii="Times New Roman" w:hAnsi="Times New Roman" w:cs="Times New Roman"/>
          <w:b/>
          <w:sz w:val="20"/>
          <w:szCs w:val="20"/>
        </w:rPr>
        <w:t>od 1</w:t>
      </w:r>
      <w:r w:rsidR="008F2101" w:rsidRPr="00075B68">
        <w:rPr>
          <w:rFonts w:ascii="Times New Roman" w:hAnsi="Times New Roman" w:cs="Times New Roman"/>
          <w:b/>
          <w:sz w:val="20"/>
          <w:szCs w:val="20"/>
        </w:rPr>
        <w:t>2</w:t>
      </w:r>
      <w:r w:rsidR="009C0870" w:rsidRPr="00075B68">
        <w:rPr>
          <w:rFonts w:ascii="Times New Roman" w:hAnsi="Times New Roman" w:cs="Times New Roman"/>
          <w:b/>
          <w:sz w:val="20"/>
          <w:szCs w:val="20"/>
        </w:rPr>
        <w:t>.0</w:t>
      </w:r>
      <w:r w:rsidR="008F2101" w:rsidRPr="00075B68">
        <w:rPr>
          <w:rFonts w:ascii="Times New Roman" w:hAnsi="Times New Roman" w:cs="Times New Roman"/>
          <w:b/>
          <w:sz w:val="20"/>
          <w:szCs w:val="20"/>
        </w:rPr>
        <w:t>1</w:t>
      </w:r>
      <w:r w:rsidR="009C0870" w:rsidRPr="00075B68">
        <w:rPr>
          <w:rFonts w:ascii="Times New Roman" w:hAnsi="Times New Roman" w:cs="Times New Roman"/>
          <w:b/>
          <w:sz w:val="20"/>
          <w:szCs w:val="20"/>
        </w:rPr>
        <w:t>.202</w:t>
      </w:r>
      <w:r w:rsidR="008F2101" w:rsidRPr="00075B68">
        <w:rPr>
          <w:rFonts w:ascii="Times New Roman" w:hAnsi="Times New Roman" w:cs="Times New Roman"/>
          <w:b/>
          <w:sz w:val="20"/>
          <w:szCs w:val="20"/>
        </w:rPr>
        <w:t>6</w:t>
      </w:r>
      <w:r w:rsidR="009C0870" w:rsidRPr="00075B68">
        <w:rPr>
          <w:rFonts w:ascii="Times New Roman" w:hAnsi="Times New Roman" w:cs="Times New Roman"/>
          <w:b/>
          <w:sz w:val="20"/>
          <w:szCs w:val="20"/>
        </w:rPr>
        <w:t xml:space="preserve"> r. i</w:t>
      </w:r>
      <w:r w:rsidR="009C0870" w:rsidRPr="00075B68" w:rsidDel="00FB596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C0870" w:rsidRPr="00075B68">
        <w:rPr>
          <w:rFonts w:ascii="Times New Roman" w:hAnsi="Times New Roman" w:cs="Times New Roman"/>
          <w:b/>
          <w:sz w:val="20"/>
          <w:szCs w:val="20"/>
        </w:rPr>
        <w:t xml:space="preserve">kończy się </w:t>
      </w:r>
      <w:r w:rsidR="008F2101" w:rsidRPr="00075B68">
        <w:rPr>
          <w:rFonts w:ascii="Times New Roman" w:hAnsi="Times New Roman" w:cs="Times New Roman"/>
          <w:b/>
          <w:sz w:val="20"/>
          <w:szCs w:val="20"/>
        </w:rPr>
        <w:t>25</w:t>
      </w:r>
      <w:r w:rsidR="009C0870" w:rsidRPr="00075B68">
        <w:rPr>
          <w:rFonts w:ascii="Times New Roman" w:hAnsi="Times New Roman" w:cs="Times New Roman"/>
          <w:b/>
          <w:sz w:val="20"/>
          <w:szCs w:val="20"/>
        </w:rPr>
        <w:t>.0</w:t>
      </w:r>
      <w:r w:rsidR="008F2101" w:rsidRPr="00075B68">
        <w:rPr>
          <w:rFonts w:ascii="Times New Roman" w:hAnsi="Times New Roman" w:cs="Times New Roman"/>
          <w:b/>
          <w:sz w:val="20"/>
          <w:szCs w:val="20"/>
        </w:rPr>
        <w:t>1</w:t>
      </w:r>
      <w:r w:rsidR="009C0870" w:rsidRPr="00075B68">
        <w:rPr>
          <w:rFonts w:ascii="Times New Roman" w:hAnsi="Times New Roman" w:cs="Times New Roman"/>
          <w:b/>
          <w:sz w:val="20"/>
          <w:szCs w:val="20"/>
        </w:rPr>
        <w:t>.202</w:t>
      </w:r>
      <w:r w:rsidR="008F2101" w:rsidRPr="00075B68">
        <w:rPr>
          <w:rFonts w:ascii="Times New Roman" w:hAnsi="Times New Roman" w:cs="Times New Roman"/>
          <w:b/>
          <w:sz w:val="20"/>
          <w:szCs w:val="20"/>
        </w:rPr>
        <w:t>6</w:t>
      </w:r>
      <w:r w:rsidR="009C0870" w:rsidRPr="00075B6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75B68">
        <w:rPr>
          <w:rFonts w:ascii="Times New Roman" w:hAnsi="Times New Roman" w:cs="Times New Roman"/>
          <w:b/>
          <w:sz w:val="20"/>
          <w:szCs w:val="20"/>
        </w:rPr>
        <w:t>r.</w:t>
      </w:r>
      <w:r w:rsidRPr="00075B6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EF1FA6">
        <w:rPr>
          <w:rFonts w:ascii="Times New Roman" w:hAnsi="Times New Roman" w:cs="Times New Roman"/>
          <w:bCs/>
          <w:sz w:val="20"/>
          <w:szCs w:val="20"/>
        </w:rPr>
        <w:t>Wnioski o przyznanie pomocy można składać wyłącznie drogą elektroniczną za pomocą systemu teleinformatycznego Agencji Restrukturyzacji i Modernizacji Rolnictwa (ARiMR), poprzez Platformę Usług Elektronicznych ARiMR (PUE).</w:t>
      </w:r>
    </w:p>
    <w:p w14:paraId="54ECE643" w14:textId="77777777" w:rsidR="00A904D9" w:rsidRPr="00EF1FA6" w:rsidRDefault="00A904D9" w:rsidP="00160DE8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535FFEFD" w14:textId="55DF5FBC" w:rsidR="00643A96" w:rsidRPr="008B0A6B" w:rsidRDefault="008B0A6B" w:rsidP="008B0A6B">
      <w:pPr>
        <w:pStyle w:val="Akapitzlist"/>
        <w:numPr>
          <w:ilvl w:val="0"/>
          <w:numId w:val="21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="005227B4" w:rsidRPr="008B0A6B">
        <w:rPr>
          <w:rFonts w:ascii="Times New Roman" w:hAnsi="Times New Roman" w:cs="Times New Roman"/>
          <w:bCs/>
          <w:sz w:val="20"/>
          <w:szCs w:val="20"/>
          <w:u w:val="single"/>
        </w:rPr>
        <w:t>Kwota pomocy, o którą można się ubiegać</w:t>
      </w:r>
    </w:p>
    <w:p w14:paraId="0D753191" w14:textId="7C2599A2" w:rsidR="009C0870" w:rsidRPr="00EF1FA6" w:rsidRDefault="005227B4" w:rsidP="00160DE8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Pomoc przyznawana jest na podstawie umowy o przyznanie pomocy. </w:t>
      </w:r>
    </w:p>
    <w:p w14:paraId="74336FF8" w14:textId="2B094122" w:rsidR="009C0870" w:rsidRPr="00EF1FA6" w:rsidRDefault="00643A96" w:rsidP="00643A96">
      <w:pPr>
        <w:pStyle w:val="Akapitzlist"/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Pomoc przyznaje się w formie </w:t>
      </w:r>
      <w:r w:rsidR="00FF4AD7" w:rsidRPr="00EF1FA6">
        <w:rPr>
          <w:rFonts w:ascii="Times New Roman" w:hAnsi="Times New Roman" w:cs="Times New Roman"/>
          <w:bCs/>
          <w:sz w:val="20"/>
          <w:szCs w:val="20"/>
        </w:rPr>
        <w:t xml:space="preserve">zwrotu części kosztów </w:t>
      </w:r>
      <w:r w:rsidR="009C0870" w:rsidRPr="00EF1FA6">
        <w:rPr>
          <w:rFonts w:ascii="Times New Roman" w:hAnsi="Times New Roman" w:cs="Times New Roman"/>
          <w:bCs/>
          <w:sz w:val="20"/>
          <w:szCs w:val="20"/>
        </w:rPr>
        <w:t xml:space="preserve">kwalifikowalnych z możliwością zawnioskowania o wypłatę zaliczki </w:t>
      </w:r>
      <w:r w:rsidR="00F53A59" w:rsidRPr="00EF1FA6">
        <w:rPr>
          <w:rFonts w:ascii="Times New Roman" w:hAnsi="Times New Roman" w:cs="Times New Roman"/>
          <w:bCs/>
          <w:sz w:val="20"/>
          <w:szCs w:val="20"/>
        </w:rPr>
        <w:t>(50</w:t>
      </w:r>
      <w:r w:rsidR="009C0870" w:rsidRPr="00EF1FA6">
        <w:rPr>
          <w:rFonts w:ascii="Times New Roman" w:hAnsi="Times New Roman" w:cs="Times New Roman"/>
          <w:bCs/>
          <w:sz w:val="20"/>
          <w:szCs w:val="20"/>
        </w:rPr>
        <w:t>%)</w:t>
      </w:r>
      <w:r w:rsidRPr="00EF1FA6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58B68B7D" w14:textId="77777777" w:rsidR="009C0870" w:rsidRPr="00DF5F30" w:rsidRDefault="009C0870" w:rsidP="002F238C">
      <w:pPr>
        <w:pStyle w:val="Akapitzlist"/>
        <w:spacing w:after="12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63E4DCA" w14:textId="01B42C21" w:rsidR="00BB287C" w:rsidRPr="008B0A6B" w:rsidRDefault="004B7392" w:rsidP="008B0A6B">
      <w:pPr>
        <w:pStyle w:val="Akapitzlist"/>
        <w:numPr>
          <w:ilvl w:val="0"/>
          <w:numId w:val="23"/>
        </w:numPr>
        <w:spacing w:after="12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B0A6B">
        <w:rPr>
          <w:rFonts w:ascii="Times New Roman" w:hAnsi="Times New Roman" w:cs="Times New Roman"/>
          <w:b/>
          <w:sz w:val="20"/>
          <w:szCs w:val="20"/>
        </w:rPr>
        <w:t xml:space="preserve">Limit środków w naborze: </w:t>
      </w:r>
      <w:r w:rsidR="00BA222C" w:rsidRPr="008B0A6B">
        <w:rPr>
          <w:rFonts w:ascii="Times New Roman" w:hAnsi="Times New Roman" w:cs="Times New Roman"/>
          <w:b/>
          <w:sz w:val="20"/>
          <w:szCs w:val="20"/>
        </w:rPr>
        <w:t>423 </w:t>
      </w:r>
      <w:r w:rsidR="007C5AD6" w:rsidRPr="008B0A6B">
        <w:rPr>
          <w:rFonts w:ascii="Times New Roman" w:hAnsi="Times New Roman" w:cs="Times New Roman"/>
          <w:b/>
          <w:sz w:val="20"/>
          <w:szCs w:val="20"/>
        </w:rPr>
        <w:t>450</w:t>
      </w:r>
      <w:r w:rsidR="00BA222C" w:rsidRPr="008B0A6B">
        <w:rPr>
          <w:rFonts w:ascii="Times New Roman" w:hAnsi="Times New Roman" w:cs="Times New Roman"/>
          <w:b/>
          <w:sz w:val="20"/>
          <w:szCs w:val="20"/>
        </w:rPr>
        <w:t xml:space="preserve">,00 zł </w:t>
      </w:r>
    </w:p>
    <w:p w14:paraId="691ABA52" w14:textId="77777777" w:rsidR="00F73F33" w:rsidRPr="00EF1FA6" w:rsidRDefault="005227B4" w:rsidP="00BB287C">
      <w:pPr>
        <w:pStyle w:val="Akapitzlist"/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>Poziom wsparcia wynosi</w:t>
      </w:r>
      <w:r w:rsidR="004B7392" w:rsidRPr="00EF1FA6">
        <w:rPr>
          <w:rFonts w:ascii="Times New Roman" w:hAnsi="Times New Roman" w:cs="Times New Roman"/>
          <w:bCs/>
          <w:sz w:val="20"/>
          <w:szCs w:val="20"/>
        </w:rPr>
        <w:t>:</w:t>
      </w:r>
      <w:r w:rsidR="003408CD" w:rsidRPr="00EF1FA6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565855AE" w14:textId="03DBBA0F" w:rsidR="00420EFD" w:rsidRDefault="00E82A6E" w:rsidP="00E82A6E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do </w:t>
      </w:r>
      <w:r w:rsidR="008F2101" w:rsidRPr="00EF1FA6">
        <w:rPr>
          <w:rFonts w:ascii="Times New Roman" w:hAnsi="Times New Roman" w:cs="Times New Roman"/>
          <w:bCs/>
          <w:sz w:val="20"/>
          <w:szCs w:val="20"/>
        </w:rPr>
        <w:t>8</w:t>
      </w:r>
      <w:r w:rsidR="005227B4" w:rsidRPr="00EF1FA6">
        <w:rPr>
          <w:rFonts w:ascii="Times New Roman" w:hAnsi="Times New Roman" w:cs="Times New Roman"/>
          <w:bCs/>
          <w:sz w:val="20"/>
          <w:szCs w:val="20"/>
        </w:rPr>
        <w:t>5% kosztów kwalifikowalnych operacji.</w:t>
      </w:r>
    </w:p>
    <w:p w14:paraId="717F6108" w14:textId="5A7E59DB" w:rsidR="007C5AD6" w:rsidRDefault="007C5AD6" w:rsidP="007C5AD6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bCs/>
          <w:sz w:val="20"/>
          <w:szCs w:val="20"/>
        </w:rPr>
      </w:pPr>
      <w:r w:rsidRPr="007C5AD6">
        <w:rPr>
          <w:rFonts w:ascii="Times New Roman" w:hAnsi="Times New Roman" w:cs="Times New Roman"/>
          <w:bCs/>
          <w:sz w:val="20"/>
          <w:szCs w:val="20"/>
        </w:rPr>
        <w:lastRenderedPageBreak/>
        <w:t>Minimalny wkład własny 15 %</w:t>
      </w:r>
    </w:p>
    <w:p w14:paraId="013435BE" w14:textId="77777777" w:rsidR="007C5AD6" w:rsidRPr="007C5AD6" w:rsidRDefault="007C5AD6" w:rsidP="007C5AD6">
      <w:pPr>
        <w:pStyle w:val="Akapitzlist"/>
        <w:ind w:left="1440"/>
        <w:rPr>
          <w:rFonts w:ascii="Times New Roman" w:hAnsi="Times New Roman" w:cs="Times New Roman"/>
          <w:bCs/>
          <w:sz w:val="20"/>
          <w:szCs w:val="20"/>
        </w:rPr>
      </w:pPr>
    </w:p>
    <w:p w14:paraId="57F4D165" w14:textId="2151B34D" w:rsidR="005227B4" w:rsidRPr="00EF1FA6" w:rsidRDefault="005227B4" w:rsidP="004B7392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Minimalna kwota wsparcia wynosi: 50 000,00 zł </w:t>
      </w:r>
    </w:p>
    <w:p w14:paraId="1F0F07DE" w14:textId="2D79C87D" w:rsidR="005227B4" w:rsidRDefault="005227B4" w:rsidP="00160DE8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Maksymalna kwota wsparcia wynosi: </w:t>
      </w:r>
      <w:r w:rsidR="008F2101" w:rsidRPr="00EF1FA6">
        <w:rPr>
          <w:rFonts w:ascii="Times New Roman" w:hAnsi="Times New Roman" w:cs="Times New Roman"/>
          <w:bCs/>
          <w:sz w:val="20"/>
          <w:szCs w:val="20"/>
        </w:rPr>
        <w:t>1</w:t>
      </w:r>
      <w:r w:rsidR="00C76468">
        <w:rPr>
          <w:rFonts w:ascii="Times New Roman" w:hAnsi="Times New Roman" w:cs="Times New Roman"/>
          <w:bCs/>
          <w:sz w:val="20"/>
          <w:szCs w:val="20"/>
        </w:rPr>
        <w:t>42</w:t>
      </w:r>
      <w:r w:rsidRPr="00EF1FA6">
        <w:rPr>
          <w:rFonts w:ascii="Times New Roman" w:hAnsi="Times New Roman" w:cs="Times New Roman"/>
          <w:bCs/>
          <w:sz w:val="20"/>
          <w:szCs w:val="20"/>
        </w:rPr>
        <w:t xml:space="preserve"> 000,00 zł </w:t>
      </w:r>
    </w:p>
    <w:p w14:paraId="1EDD7A0B" w14:textId="77777777" w:rsidR="004D0589" w:rsidRPr="00EF1FA6" w:rsidRDefault="004D0589" w:rsidP="004D0589">
      <w:pPr>
        <w:pStyle w:val="Akapitzlist"/>
        <w:spacing w:after="0" w:line="360" w:lineRule="auto"/>
        <w:ind w:left="1440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3BB83BC5" w14:textId="635BD240" w:rsidR="005227B4" w:rsidRPr="008B0A6B" w:rsidRDefault="005227B4" w:rsidP="008B0A6B">
      <w:pPr>
        <w:pStyle w:val="Akapitzlist"/>
        <w:numPr>
          <w:ilvl w:val="0"/>
          <w:numId w:val="22"/>
        </w:numPr>
        <w:spacing w:after="12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B0A6B">
        <w:rPr>
          <w:rFonts w:ascii="Times New Roman" w:hAnsi="Times New Roman" w:cs="Times New Roman"/>
          <w:bCs/>
          <w:sz w:val="20"/>
          <w:szCs w:val="20"/>
          <w:u w:val="single"/>
        </w:rPr>
        <w:t>Szczegółowe warunki przyznania pomocy</w:t>
      </w:r>
    </w:p>
    <w:p w14:paraId="38CA4971" w14:textId="79DA9126" w:rsidR="00160DE8" w:rsidRPr="004D0589" w:rsidRDefault="005227B4" w:rsidP="004D0589">
      <w:pPr>
        <w:pStyle w:val="Akapitzlist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F1FA6">
        <w:rPr>
          <w:rFonts w:ascii="Times New Roman" w:hAnsi="Times New Roman" w:cs="Times New Roman"/>
          <w:bCs/>
          <w:sz w:val="20"/>
          <w:szCs w:val="20"/>
        </w:rPr>
        <w:t xml:space="preserve">W ramach interwencji I.13.1 LEADER/Rozwój Lokalny Kierowany przez Społeczność z zakresu: </w:t>
      </w:r>
      <w:r w:rsidR="008F2101" w:rsidRPr="00741C90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rozwoju pozarolniczych funkcji małych gospodarstw rolnych poprzez rozwijanie gospodarstw agroturystycznych (rozwój GA) </w:t>
      </w:r>
      <w:r w:rsidR="008F2101" w:rsidRPr="00741C90">
        <w:rPr>
          <w:rFonts w:ascii="Times New Roman" w:hAnsi="Times New Roman" w:cs="Times New Roman"/>
          <w:b/>
          <w:bCs/>
          <w:sz w:val="20"/>
          <w:szCs w:val="20"/>
        </w:rPr>
        <w:t>objętej niniejszym ogłoszeniem, szczegółowe warunki przyznania pomocy określa „Regulamin naboru wniosków o przyznanie pomocy” opublikowany na stronie</w:t>
      </w:r>
      <w:r w:rsidR="008F2101" w:rsidRPr="00EF1F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hyperlink r:id="rId12" w:history="1">
        <w:r w:rsidR="008F2101" w:rsidRPr="00EF1FA6">
          <w:rPr>
            <w:rStyle w:val="Hipercze"/>
            <w:rFonts w:ascii="Times New Roman" w:hAnsi="Times New Roman" w:cs="Times New Roman"/>
            <w:b/>
            <w:bCs/>
            <w:sz w:val="20"/>
            <w:szCs w:val="20"/>
          </w:rPr>
          <w:t>www.lgd7krainanocyidni.pl</w:t>
        </w:r>
      </w:hyperlink>
    </w:p>
    <w:p w14:paraId="69DC4563" w14:textId="24617E3C" w:rsidR="004B7392" w:rsidRPr="008B0A6B" w:rsidRDefault="004B7392" w:rsidP="008B0A6B">
      <w:pPr>
        <w:pStyle w:val="Akapitzlist"/>
        <w:numPr>
          <w:ilvl w:val="0"/>
          <w:numId w:val="22"/>
        </w:num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B0A6B">
        <w:rPr>
          <w:rFonts w:ascii="Times New Roman" w:hAnsi="Times New Roman" w:cs="Times New Roman"/>
          <w:sz w:val="20"/>
          <w:szCs w:val="20"/>
          <w:u w:val="single"/>
        </w:rPr>
        <w:t>Dane do kontaktu:</w:t>
      </w:r>
    </w:p>
    <w:p w14:paraId="4CD715EA" w14:textId="60152934" w:rsidR="004B7392" w:rsidRPr="00EF1FA6" w:rsidRDefault="004B7392" w:rsidP="004B7392">
      <w:pPr>
        <w:pStyle w:val="Akapitzlist"/>
        <w:numPr>
          <w:ilvl w:val="0"/>
          <w:numId w:val="6"/>
        </w:numPr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F1FA6">
        <w:rPr>
          <w:rFonts w:ascii="Times New Roman" w:hAnsi="Times New Roman" w:cs="Times New Roman"/>
          <w:b/>
          <w:bCs/>
          <w:sz w:val="20"/>
          <w:szCs w:val="20"/>
        </w:rPr>
        <w:t xml:space="preserve">Stowarzyszenie </w:t>
      </w:r>
      <w:r w:rsidR="00F73F33" w:rsidRPr="00EF1FA6">
        <w:rPr>
          <w:rFonts w:ascii="Times New Roman" w:hAnsi="Times New Roman" w:cs="Times New Roman"/>
          <w:b/>
          <w:bCs/>
          <w:sz w:val="20"/>
          <w:szCs w:val="20"/>
        </w:rPr>
        <w:t>„LGD7-Kraina Nocy i Dni”</w:t>
      </w:r>
    </w:p>
    <w:p w14:paraId="57735DE3" w14:textId="6C28F522" w:rsidR="004B7392" w:rsidRPr="00EF1FA6" w:rsidRDefault="004B7392" w:rsidP="004B7392">
      <w:pPr>
        <w:pStyle w:val="Akapitzlist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F1FA6">
        <w:rPr>
          <w:rFonts w:ascii="Times New Roman" w:hAnsi="Times New Roman" w:cs="Times New Roman"/>
          <w:b/>
          <w:bCs/>
          <w:sz w:val="20"/>
          <w:szCs w:val="20"/>
        </w:rPr>
        <w:t xml:space="preserve">            ul. </w:t>
      </w:r>
      <w:r w:rsidR="00F73F33" w:rsidRPr="00EF1FA6">
        <w:rPr>
          <w:rFonts w:ascii="Times New Roman" w:hAnsi="Times New Roman" w:cs="Times New Roman"/>
          <w:b/>
          <w:bCs/>
          <w:sz w:val="20"/>
          <w:szCs w:val="20"/>
        </w:rPr>
        <w:t>Kościelna 2,</w:t>
      </w:r>
    </w:p>
    <w:p w14:paraId="679D537E" w14:textId="143A9151" w:rsidR="004B7392" w:rsidRPr="00EF1FA6" w:rsidRDefault="004B7392" w:rsidP="004B7392">
      <w:pPr>
        <w:pStyle w:val="Akapitzlist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F1FA6">
        <w:rPr>
          <w:rFonts w:ascii="Times New Roman" w:hAnsi="Times New Roman" w:cs="Times New Roman"/>
          <w:b/>
          <w:bCs/>
          <w:sz w:val="20"/>
          <w:szCs w:val="20"/>
        </w:rPr>
        <w:t xml:space="preserve">            </w:t>
      </w:r>
      <w:r w:rsidR="00F73F33" w:rsidRPr="00EF1FA6">
        <w:rPr>
          <w:rFonts w:ascii="Times New Roman" w:hAnsi="Times New Roman" w:cs="Times New Roman"/>
          <w:b/>
          <w:bCs/>
          <w:sz w:val="20"/>
          <w:szCs w:val="20"/>
        </w:rPr>
        <w:t>62-860 Opatówek</w:t>
      </w:r>
    </w:p>
    <w:p w14:paraId="5E482542" w14:textId="0D44A912" w:rsidR="004B7392" w:rsidRPr="00EF1FA6" w:rsidRDefault="004B7392" w:rsidP="004B7392">
      <w:pPr>
        <w:pStyle w:val="Akapitzlist"/>
        <w:numPr>
          <w:ilvl w:val="0"/>
          <w:numId w:val="6"/>
        </w:num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1FA6">
        <w:rPr>
          <w:rFonts w:ascii="Times New Roman" w:hAnsi="Times New Roman" w:cs="Times New Roman"/>
          <w:sz w:val="20"/>
          <w:szCs w:val="20"/>
        </w:rPr>
        <w:t xml:space="preserve">strona internetowa: </w:t>
      </w:r>
      <w:r w:rsidR="00F73F33" w:rsidRPr="00EF1FA6">
        <w:rPr>
          <w:rFonts w:ascii="Times New Roman" w:hAnsi="Times New Roman" w:cs="Times New Roman"/>
          <w:sz w:val="20"/>
          <w:szCs w:val="20"/>
        </w:rPr>
        <w:t>http://lgd7krainanocyidni.pl/</w:t>
      </w:r>
    </w:p>
    <w:p w14:paraId="115A5546" w14:textId="22527D46" w:rsidR="004B7392" w:rsidRPr="00EF1FA6" w:rsidRDefault="004B7392" w:rsidP="004B7392">
      <w:pPr>
        <w:pStyle w:val="Akapitzlist"/>
        <w:numPr>
          <w:ilvl w:val="0"/>
          <w:numId w:val="6"/>
        </w:num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1FA6">
        <w:rPr>
          <w:rFonts w:ascii="Times New Roman" w:hAnsi="Times New Roman" w:cs="Times New Roman"/>
          <w:sz w:val="20"/>
          <w:szCs w:val="20"/>
        </w:rPr>
        <w:t>mail:</w:t>
      </w:r>
      <w:r w:rsidR="001930F8" w:rsidRPr="00EF1FA6">
        <w:rPr>
          <w:rFonts w:ascii="Times New Roman" w:hAnsi="Times New Roman" w:cs="Times New Roman"/>
          <w:sz w:val="20"/>
          <w:szCs w:val="20"/>
        </w:rPr>
        <w:t xml:space="preserve"> </w:t>
      </w:r>
      <w:r w:rsidR="00DB7C39" w:rsidRPr="00EF1FA6">
        <w:rPr>
          <w:rFonts w:ascii="Times New Roman" w:hAnsi="Times New Roman" w:cs="Times New Roman"/>
          <w:sz w:val="20"/>
          <w:szCs w:val="20"/>
        </w:rPr>
        <w:t>biuro@lgd7krainanocyidni.pl</w:t>
      </w:r>
    </w:p>
    <w:p w14:paraId="24C57462" w14:textId="31335466" w:rsidR="004B7392" w:rsidRPr="00EF1FA6" w:rsidRDefault="004B7392" w:rsidP="004B7392">
      <w:pPr>
        <w:pStyle w:val="Akapitzlist"/>
        <w:numPr>
          <w:ilvl w:val="0"/>
          <w:numId w:val="6"/>
        </w:num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1FA6">
        <w:rPr>
          <w:rFonts w:ascii="Times New Roman" w:hAnsi="Times New Roman" w:cs="Times New Roman"/>
          <w:sz w:val="20"/>
          <w:szCs w:val="20"/>
        </w:rPr>
        <w:t xml:space="preserve">tel.: </w:t>
      </w:r>
      <w:r w:rsidR="00F73F33" w:rsidRPr="00EF1FA6">
        <w:rPr>
          <w:rFonts w:ascii="Times New Roman" w:hAnsi="Times New Roman" w:cs="Times New Roman"/>
          <w:sz w:val="20"/>
          <w:szCs w:val="20"/>
        </w:rPr>
        <w:t>609 860</w:t>
      </w:r>
      <w:r w:rsidR="00610FB0" w:rsidRPr="00EF1FA6">
        <w:rPr>
          <w:rFonts w:ascii="Times New Roman" w:hAnsi="Times New Roman" w:cs="Times New Roman"/>
          <w:sz w:val="20"/>
          <w:szCs w:val="20"/>
        </w:rPr>
        <w:t> </w:t>
      </w:r>
      <w:r w:rsidR="00F73F33" w:rsidRPr="00EF1FA6">
        <w:rPr>
          <w:rFonts w:ascii="Times New Roman" w:hAnsi="Times New Roman" w:cs="Times New Roman"/>
          <w:sz w:val="20"/>
          <w:szCs w:val="20"/>
        </w:rPr>
        <w:t>000</w:t>
      </w:r>
    </w:p>
    <w:p w14:paraId="72B8CB0C" w14:textId="4A7B1BA3" w:rsidR="00823509" w:rsidRPr="00EF1FA6" w:rsidRDefault="004E11CC" w:rsidP="004E11CC">
      <w:p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1FA6">
        <w:rPr>
          <w:rFonts w:ascii="Times New Roman" w:hAnsi="Times New Roman" w:cs="Times New Roman"/>
          <w:sz w:val="20"/>
          <w:szCs w:val="20"/>
        </w:rPr>
        <w:t>*</w:t>
      </w:r>
      <w:r w:rsidR="00610FB0" w:rsidRPr="00EF1FA6">
        <w:rPr>
          <w:rFonts w:ascii="Times New Roman" w:hAnsi="Times New Roman" w:cs="Times New Roman"/>
          <w:sz w:val="20"/>
          <w:szCs w:val="20"/>
        </w:rPr>
        <w:t>Numer EP:</w:t>
      </w:r>
      <w:r w:rsidRPr="00EF1FA6">
        <w:rPr>
          <w:rFonts w:ascii="Times New Roman" w:hAnsi="Times New Roman" w:cs="Times New Roman"/>
          <w:sz w:val="20"/>
          <w:szCs w:val="20"/>
        </w:rPr>
        <w:t xml:space="preserve"> </w:t>
      </w:r>
      <w:r w:rsidR="00610FB0" w:rsidRPr="00EF1FA6">
        <w:rPr>
          <w:rFonts w:ascii="Times New Roman" w:hAnsi="Times New Roman" w:cs="Times New Roman"/>
          <w:sz w:val="20"/>
          <w:szCs w:val="20"/>
        </w:rPr>
        <w:t>nadawany przez ARiM</w:t>
      </w:r>
      <w:r w:rsidRPr="00EF1FA6">
        <w:rPr>
          <w:rFonts w:ascii="Times New Roman" w:hAnsi="Times New Roman" w:cs="Times New Roman"/>
          <w:sz w:val="20"/>
          <w:szCs w:val="20"/>
        </w:rPr>
        <w:t>R, inaczej nazywany numerem identyfikacyjnym ewidencyjnym producentów, składa się z 9 cyfr i identyfikuje każdego producenta rolnego, który jest posiadaczem zwierząt lub osobą, która chce ubiegać się o dofinansowanie ze środków unijnych w ramach Wspólnej Polityki Rolnej.</w:t>
      </w:r>
    </w:p>
    <w:p w14:paraId="5D819468" w14:textId="383C22AE" w:rsidR="008E4D10" w:rsidRPr="00EF1FA6" w:rsidRDefault="008E4D10" w:rsidP="008E4D10">
      <w:pPr>
        <w:numPr>
          <w:ilvl w:val="0"/>
          <w:numId w:val="16"/>
        </w:numPr>
        <w:rPr>
          <w:rFonts w:ascii="Times New Roman" w:eastAsia="Calibri" w:hAnsi="Times New Roman" w:cs="Times New Roman"/>
          <w:b/>
          <w:kern w:val="2"/>
          <w14:ligatures w14:val="standardContextual"/>
        </w:rPr>
      </w:pPr>
      <w:r w:rsidRPr="00EF1FA6">
        <w:rPr>
          <w:rFonts w:ascii="Times New Roman" w:eastAsia="Calibri" w:hAnsi="Times New Roman" w:cs="Times New Roman"/>
          <w:kern w:val="2"/>
          <w14:ligatures w14:val="standardContextual"/>
        </w:rPr>
        <w:t xml:space="preserve">Regulamin naboru wniosków o przyznanie pomocy nr </w:t>
      </w:r>
      <w:r w:rsidRPr="00EF1FA6">
        <w:rPr>
          <w:rFonts w:ascii="Times New Roman" w:eastAsia="Calibri" w:hAnsi="Times New Roman" w:cs="Times New Roman"/>
          <w:b/>
          <w:kern w:val="2"/>
          <w14:ligatures w14:val="standardContextual"/>
        </w:rPr>
        <w:t>Nr 4/2025</w:t>
      </w:r>
      <w:r w:rsidR="0020285B">
        <w:rPr>
          <w:rFonts w:ascii="Times New Roman" w:eastAsia="Calibri" w:hAnsi="Times New Roman" w:cs="Times New Roman"/>
          <w:b/>
          <w:kern w:val="2"/>
          <w14:ligatures w14:val="standardContextual"/>
        </w:rPr>
        <w:t xml:space="preserve"> </w:t>
      </w:r>
      <w:r w:rsidR="0020285B" w:rsidRPr="0020285B">
        <w:rPr>
          <w:rFonts w:ascii="Times New Roman" w:eastAsia="Calibri" w:hAnsi="Times New Roman" w:cs="Times New Roman"/>
          <w:bCs/>
          <w:kern w:val="2"/>
          <w14:ligatures w14:val="standardContextual"/>
        </w:rPr>
        <w:t>wraz z załącznikami,</w:t>
      </w:r>
    </w:p>
    <w:p w14:paraId="3BB56141" w14:textId="5C2693B6" w:rsidR="0095740D" w:rsidRPr="008E4D10" w:rsidRDefault="0095740D" w:rsidP="0095740D">
      <w:pPr>
        <w:numPr>
          <w:ilvl w:val="0"/>
          <w:numId w:val="16"/>
        </w:numPr>
        <w:rPr>
          <w:rFonts w:ascii="Times New Roman" w:eastAsia="Calibri" w:hAnsi="Times New Roman" w:cs="Times New Roman"/>
          <w:kern w:val="2"/>
          <w14:ligatures w14:val="standardContextual"/>
        </w:rPr>
      </w:pPr>
      <w:r w:rsidRPr="00EF1FA6">
        <w:rPr>
          <w:rFonts w:ascii="Times New Roman" w:eastAsia="Calibri" w:hAnsi="Times New Roman" w:cs="Times New Roman"/>
          <w:kern w:val="2"/>
          <w14:ligatures w14:val="standardContextual"/>
        </w:rPr>
        <w:t>Procedura oceny operacji.</w:t>
      </w:r>
    </w:p>
    <w:p w14:paraId="75D6AF3A" w14:textId="5FB994A8" w:rsidR="008E4D10" w:rsidRPr="008E4D10" w:rsidRDefault="008E4D10" w:rsidP="008E4D10">
      <w:pPr>
        <w:rPr>
          <w:rFonts w:ascii="Times New Roman" w:eastAsia="Calibri" w:hAnsi="Times New Roman" w:cs="Times New Roman"/>
          <w:kern w:val="2"/>
          <w14:ligatures w14:val="standardContextual"/>
        </w:rPr>
      </w:pPr>
      <w:r w:rsidRPr="008E4D10">
        <w:rPr>
          <w:rFonts w:ascii="Times New Roman" w:eastAsia="Calibri" w:hAnsi="Times New Roman" w:cs="Times New Roman"/>
          <w:kern w:val="2"/>
          <w14:ligatures w14:val="standardContextual"/>
        </w:rPr>
        <w:t>       </w:t>
      </w:r>
    </w:p>
    <w:p w14:paraId="0FF0CC39" w14:textId="77777777" w:rsidR="008E4D10" w:rsidRPr="008E4D10" w:rsidRDefault="008E4D10" w:rsidP="008E4D10">
      <w:pPr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449D2132" w14:textId="77777777" w:rsidR="00160DE8" w:rsidRPr="00EF1FA6" w:rsidRDefault="00160DE8" w:rsidP="004E11CC">
      <w:p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160DE8" w:rsidRPr="00EF1FA6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CA20E" w14:textId="77777777" w:rsidR="00213374" w:rsidRDefault="00213374" w:rsidP="007E2194">
      <w:pPr>
        <w:spacing w:after="0" w:line="240" w:lineRule="auto"/>
      </w:pPr>
      <w:r>
        <w:separator/>
      </w:r>
    </w:p>
  </w:endnote>
  <w:endnote w:type="continuationSeparator" w:id="0">
    <w:p w14:paraId="51EE00E2" w14:textId="77777777" w:rsidR="00213374" w:rsidRDefault="00213374" w:rsidP="007E2194">
      <w:pPr>
        <w:spacing w:after="0" w:line="240" w:lineRule="auto"/>
      </w:pPr>
      <w:r>
        <w:continuationSeparator/>
      </w:r>
    </w:p>
  </w:endnote>
  <w:endnote w:type="continuationNotice" w:id="1">
    <w:p w14:paraId="7664D0DF" w14:textId="77777777" w:rsidR="00213374" w:rsidRDefault="0021337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A0168" w14:textId="77777777" w:rsidR="00213374" w:rsidRDefault="00213374" w:rsidP="007E2194">
      <w:pPr>
        <w:spacing w:after="0" w:line="240" w:lineRule="auto"/>
      </w:pPr>
      <w:r>
        <w:separator/>
      </w:r>
    </w:p>
  </w:footnote>
  <w:footnote w:type="continuationSeparator" w:id="0">
    <w:p w14:paraId="139257BD" w14:textId="77777777" w:rsidR="00213374" w:rsidRDefault="00213374" w:rsidP="007E2194">
      <w:pPr>
        <w:spacing w:after="0" w:line="240" w:lineRule="auto"/>
      </w:pPr>
      <w:r>
        <w:continuationSeparator/>
      </w:r>
    </w:p>
  </w:footnote>
  <w:footnote w:type="continuationNotice" w:id="1">
    <w:p w14:paraId="6099F1E9" w14:textId="77777777" w:rsidR="00213374" w:rsidRDefault="0021337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8960D" w14:textId="1218C6B6" w:rsidR="007E2194" w:rsidRPr="007E2194" w:rsidRDefault="00445433" w:rsidP="007E2194">
    <w:pPr>
      <w:pStyle w:val="Nagwek"/>
      <w:tabs>
        <w:tab w:val="left" w:pos="6480"/>
      </w:tabs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0F50B85" wp14:editId="3A684179">
          <wp:simplePos x="0" y="0"/>
          <wp:positionH relativeFrom="margin">
            <wp:posOffset>-383235</wp:posOffset>
          </wp:positionH>
          <wp:positionV relativeFrom="margin">
            <wp:posOffset>-985443</wp:posOffset>
          </wp:positionV>
          <wp:extent cx="1208405" cy="783590"/>
          <wp:effectExtent l="0" t="0" r="0" b="0"/>
          <wp:wrapSquare wrapText="bothSides"/>
          <wp:docPr id="65" name="Obraz 65" descr="Logo_FE_RGB_Fundusze_Europejskie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FE_RGB_Fundusze_Europejskie_RGB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840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1" behindDoc="0" locked="0" layoutInCell="1" allowOverlap="1" wp14:anchorId="01AAA2E5" wp14:editId="07843F1F">
          <wp:simplePos x="0" y="0"/>
          <wp:positionH relativeFrom="column">
            <wp:posOffset>1072540</wp:posOffset>
          </wp:positionH>
          <wp:positionV relativeFrom="paragraph">
            <wp:posOffset>-83465</wp:posOffset>
          </wp:positionV>
          <wp:extent cx="1438275" cy="612140"/>
          <wp:effectExtent l="0" t="0" r="9525" b="0"/>
          <wp:wrapThrough wrapText="bothSides">
            <wp:wrapPolygon edited="0">
              <wp:start x="0" y="0"/>
              <wp:lineTo x="0" y="20838"/>
              <wp:lineTo x="21457" y="20838"/>
              <wp:lineTo x="21457" y="0"/>
              <wp:lineTo x="0" y="0"/>
            </wp:wrapPolygon>
          </wp:wrapThrough>
          <wp:docPr id="68" name="Obraz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182" r="5566"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2" behindDoc="0" locked="0" layoutInCell="1" allowOverlap="1" wp14:anchorId="4ED9B129" wp14:editId="4CEB592C">
          <wp:simplePos x="0" y="0"/>
          <wp:positionH relativeFrom="margin">
            <wp:posOffset>2770048</wp:posOffset>
          </wp:positionH>
          <wp:positionV relativeFrom="paragraph">
            <wp:posOffset>-78359</wp:posOffset>
          </wp:positionV>
          <wp:extent cx="1800225" cy="632460"/>
          <wp:effectExtent l="0" t="0" r="9525" b="0"/>
          <wp:wrapThrough wrapText="bothSides">
            <wp:wrapPolygon edited="0">
              <wp:start x="0" y="0"/>
              <wp:lineTo x="0" y="20819"/>
              <wp:lineTo x="21486" y="20819"/>
              <wp:lineTo x="21486" y="0"/>
              <wp:lineTo x="0" y="0"/>
            </wp:wrapPolygon>
          </wp:wrapThrough>
          <wp:docPr id="67" name="Obraz 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642" r="4395"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63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3" behindDoc="0" locked="0" layoutInCell="1" allowOverlap="1" wp14:anchorId="747BE4A9" wp14:editId="605B75FF">
          <wp:simplePos x="0" y="0"/>
          <wp:positionH relativeFrom="margin">
            <wp:posOffset>4743069</wp:posOffset>
          </wp:positionH>
          <wp:positionV relativeFrom="topMargin">
            <wp:posOffset>290043</wp:posOffset>
          </wp:positionV>
          <wp:extent cx="1257300" cy="702310"/>
          <wp:effectExtent l="0" t="0" r="0" b="2540"/>
          <wp:wrapSquare wrapText="bothSides"/>
          <wp:docPr id="66" name="Obraz 66" descr="PSWPR 2023-2027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SWPR 2023-2027-logo-kolor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891" t="9422" r="10025" b="14244"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702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2194">
      <w:t xml:space="preserve">                                </w:t>
    </w:r>
  </w:p>
  <w:p w14:paraId="7AE04A1F" w14:textId="11F7860B" w:rsidR="007E2194" w:rsidRDefault="00293F17" w:rsidP="00293F17">
    <w:pPr>
      <w:pStyle w:val="Nagwek"/>
      <w:tabs>
        <w:tab w:val="clear" w:pos="4536"/>
        <w:tab w:val="clear" w:pos="9072"/>
        <w:tab w:val="left" w:pos="6480"/>
      </w:tabs>
      <w:jc w:val="right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5AB"/>
    <w:multiLevelType w:val="multilevel"/>
    <w:tmpl w:val="39C23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956AC"/>
    <w:multiLevelType w:val="multilevel"/>
    <w:tmpl w:val="AA74C2AE"/>
    <w:lvl w:ilvl="0">
      <w:start w:val="1"/>
      <w:numFmt w:val="decimal"/>
      <w:lvlText w:val="%1)"/>
      <w:lvlJc w:val="left"/>
      <w:pPr>
        <w:ind w:left="1506" w:hanging="360"/>
      </w:pPr>
    </w:lvl>
    <w:lvl w:ilvl="1">
      <w:start w:val="1"/>
      <w:numFmt w:val="lowerLetter"/>
      <w:lvlText w:val="%2."/>
      <w:lvlJc w:val="left"/>
      <w:pPr>
        <w:ind w:left="2226" w:hanging="360"/>
      </w:pPr>
    </w:lvl>
    <w:lvl w:ilvl="2">
      <w:start w:val="1"/>
      <w:numFmt w:val="lowerRoman"/>
      <w:lvlText w:val="%3."/>
      <w:lvlJc w:val="right"/>
      <w:pPr>
        <w:ind w:left="2946" w:hanging="180"/>
      </w:pPr>
    </w:lvl>
    <w:lvl w:ilvl="3">
      <w:start w:val="1"/>
      <w:numFmt w:val="decimal"/>
      <w:lvlText w:val="%4."/>
      <w:lvlJc w:val="left"/>
      <w:pPr>
        <w:ind w:left="3666" w:hanging="360"/>
      </w:pPr>
    </w:lvl>
    <w:lvl w:ilvl="4">
      <w:start w:val="1"/>
      <w:numFmt w:val="lowerLetter"/>
      <w:lvlText w:val="%5."/>
      <w:lvlJc w:val="left"/>
      <w:pPr>
        <w:ind w:left="4386" w:hanging="360"/>
      </w:pPr>
    </w:lvl>
    <w:lvl w:ilvl="5">
      <w:start w:val="1"/>
      <w:numFmt w:val="lowerRoman"/>
      <w:lvlText w:val="%6."/>
      <w:lvlJc w:val="right"/>
      <w:pPr>
        <w:ind w:left="5106" w:hanging="180"/>
      </w:pPr>
    </w:lvl>
    <w:lvl w:ilvl="6">
      <w:start w:val="1"/>
      <w:numFmt w:val="decimal"/>
      <w:lvlText w:val="%7."/>
      <w:lvlJc w:val="left"/>
      <w:pPr>
        <w:ind w:left="5826" w:hanging="360"/>
      </w:pPr>
    </w:lvl>
    <w:lvl w:ilvl="7">
      <w:start w:val="1"/>
      <w:numFmt w:val="lowerLetter"/>
      <w:lvlText w:val="%8."/>
      <w:lvlJc w:val="left"/>
      <w:pPr>
        <w:ind w:left="6546" w:hanging="360"/>
      </w:pPr>
    </w:lvl>
    <w:lvl w:ilvl="8">
      <w:start w:val="1"/>
      <w:numFmt w:val="lowerRoman"/>
      <w:lvlText w:val="%9."/>
      <w:lvlJc w:val="right"/>
      <w:pPr>
        <w:ind w:left="7266" w:hanging="180"/>
      </w:pPr>
    </w:lvl>
  </w:abstractNum>
  <w:abstractNum w:abstractNumId="2" w15:restartNumberingAfterBreak="0">
    <w:nsid w:val="0F2F1F70"/>
    <w:multiLevelType w:val="hybridMultilevel"/>
    <w:tmpl w:val="A14417E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45B1808"/>
    <w:multiLevelType w:val="hybridMultilevel"/>
    <w:tmpl w:val="E23CDB50"/>
    <w:lvl w:ilvl="0" w:tplc="96E8B2C0">
      <w:start w:val="5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A6CCB"/>
    <w:multiLevelType w:val="multilevel"/>
    <w:tmpl w:val="00FAE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73125E"/>
    <w:multiLevelType w:val="hybridMultilevel"/>
    <w:tmpl w:val="838AC2C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4D70B0"/>
    <w:multiLevelType w:val="hybridMultilevel"/>
    <w:tmpl w:val="753299D2"/>
    <w:lvl w:ilvl="0" w:tplc="B922043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B70EF4"/>
    <w:multiLevelType w:val="hybridMultilevel"/>
    <w:tmpl w:val="7378564C"/>
    <w:lvl w:ilvl="0" w:tplc="9F88B7A2">
      <w:start w:val="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256C6A88"/>
    <w:multiLevelType w:val="hybridMultilevel"/>
    <w:tmpl w:val="85A22D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FE44DD"/>
    <w:multiLevelType w:val="hybridMultilevel"/>
    <w:tmpl w:val="BB40FA6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776255C"/>
    <w:multiLevelType w:val="multilevel"/>
    <w:tmpl w:val="FA40E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615706"/>
    <w:multiLevelType w:val="hybridMultilevel"/>
    <w:tmpl w:val="F4948FA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C7762AD"/>
    <w:multiLevelType w:val="multilevel"/>
    <w:tmpl w:val="A81A6A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401BDD"/>
    <w:multiLevelType w:val="hybridMultilevel"/>
    <w:tmpl w:val="4412B6A4"/>
    <w:lvl w:ilvl="0" w:tplc="4B0C9BAA">
      <w:start w:val="7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B47B03"/>
    <w:multiLevelType w:val="hybridMultilevel"/>
    <w:tmpl w:val="1D745EA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8E120C"/>
    <w:multiLevelType w:val="hybridMultilevel"/>
    <w:tmpl w:val="0FA69CA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6B51A72"/>
    <w:multiLevelType w:val="hybridMultilevel"/>
    <w:tmpl w:val="835C04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2D26A44"/>
    <w:multiLevelType w:val="hybridMultilevel"/>
    <w:tmpl w:val="F0D480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62F6178"/>
    <w:multiLevelType w:val="multilevel"/>
    <w:tmpl w:val="A362731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ind w:left="3916" w:hanging="360"/>
      </w:pPr>
    </w:lvl>
    <w:lvl w:ilvl="2">
      <w:start w:val="1"/>
      <w:numFmt w:val="lowerRoman"/>
      <w:lvlText w:val="%3."/>
      <w:lvlJc w:val="right"/>
      <w:pPr>
        <w:ind w:left="4636" w:hanging="180"/>
      </w:pPr>
    </w:lvl>
    <w:lvl w:ilvl="3">
      <w:start w:val="1"/>
      <w:numFmt w:val="decimal"/>
      <w:lvlText w:val="%4."/>
      <w:lvlJc w:val="left"/>
      <w:pPr>
        <w:ind w:left="5356" w:hanging="360"/>
      </w:pPr>
    </w:lvl>
    <w:lvl w:ilvl="4">
      <w:start w:val="1"/>
      <w:numFmt w:val="lowerLetter"/>
      <w:lvlText w:val="%5."/>
      <w:lvlJc w:val="left"/>
      <w:pPr>
        <w:ind w:left="6076" w:hanging="360"/>
      </w:pPr>
    </w:lvl>
    <w:lvl w:ilvl="5">
      <w:start w:val="1"/>
      <w:numFmt w:val="lowerRoman"/>
      <w:lvlText w:val="%6."/>
      <w:lvlJc w:val="right"/>
      <w:pPr>
        <w:ind w:left="6796" w:hanging="180"/>
      </w:pPr>
    </w:lvl>
    <w:lvl w:ilvl="6">
      <w:start w:val="1"/>
      <w:numFmt w:val="decimal"/>
      <w:lvlText w:val="%7."/>
      <w:lvlJc w:val="left"/>
      <w:pPr>
        <w:ind w:left="7516" w:hanging="360"/>
      </w:pPr>
    </w:lvl>
    <w:lvl w:ilvl="7">
      <w:start w:val="1"/>
      <w:numFmt w:val="lowerLetter"/>
      <w:lvlText w:val="%8."/>
      <w:lvlJc w:val="left"/>
      <w:pPr>
        <w:ind w:left="8236" w:hanging="360"/>
      </w:pPr>
    </w:lvl>
    <w:lvl w:ilvl="8">
      <w:start w:val="1"/>
      <w:numFmt w:val="lowerRoman"/>
      <w:lvlText w:val="%9."/>
      <w:lvlJc w:val="right"/>
      <w:pPr>
        <w:ind w:left="8956" w:hanging="180"/>
      </w:pPr>
    </w:lvl>
  </w:abstractNum>
  <w:abstractNum w:abstractNumId="19" w15:restartNumberingAfterBreak="0">
    <w:nsid w:val="73B65973"/>
    <w:multiLevelType w:val="multilevel"/>
    <w:tmpl w:val="962E0F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1E5288"/>
    <w:multiLevelType w:val="multilevel"/>
    <w:tmpl w:val="CA049EF2"/>
    <w:lvl w:ilvl="0">
      <w:start w:val="1"/>
      <w:numFmt w:val="lowerLetter"/>
      <w:lvlText w:val="%1)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787854EF"/>
    <w:multiLevelType w:val="hybridMultilevel"/>
    <w:tmpl w:val="2E5842A0"/>
    <w:lvl w:ilvl="0" w:tplc="38101880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 w15:restartNumberingAfterBreak="0">
    <w:nsid w:val="7C116AA4"/>
    <w:multiLevelType w:val="multilevel"/>
    <w:tmpl w:val="B32C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9603514">
    <w:abstractNumId w:val="4"/>
  </w:num>
  <w:num w:numId="2" w16cid:durableId="88818861">
    <w:abstractNumId w:val="2"/>
  </w:num>
  <w:num w:numId="3" w16cid:durableId="107703078">
    <w:abstractNumId w:val="16"/>
  </w:num>
  <w:num w:numId="4" w16cid:durableId="307789246">
    <w:abstractNumId w:val="11"/>
  </w:num>
  <w:num w:numId="5" w16cid:durableId="2092702078">
    <w:abstractNumId w:val="6"/>
  </w:num>
  <w:num w:numId="6" w16cid:durableId="1814445347">
    <w:abstractNumId w:val="9"/>
  </w:num>
  <w:num w:numId="7" w16cid:durableId="331955276">
    <w:abstractNumId w:val="17"/>
  </w:num>
  <w:num w:numId="8" w16cid:durableId="269044722">
    <w:abstractNumId w:val="15"/>
  </w:num>
  <w:num w:numId="9" w16cid:durableId="1857884718">
    <w:abstractNumId w:val="19"/>
  </w:num>
  <w:num w:numId="10" w16cid:durableId="1958174590">
    <w:abstractNumId w:val="8"/>
  </w:num>
  <w:num w:numId="11" w16cid:durableId="71893355">
    <w:abstractNumId w:val="12"/>
  </w:num>
  <w:num w:numId="12" w16cid:durableId="1003168025">
    <w:abstractNumId w:val="20"/>
  </w:num>
  <w:num w:numId="13" w16cid:durableId="1515069006">
    <w:abstractNumId w:val="1"/>
  </w:num>
  <w:num w:numId="14" w16cid:durableId="1882210730">
    <w:abstractNumId w:val="18"/>
  </w:num>
  <w:num w:numId="15" w16cid:durableId="1348487126">
    <w:abstractNumId w:val="21"/>
  </w:num>
  <w:num w:numId="16" w16cid:durableId="1635911669">
    <w:abstractNumId w:val="10"/>
  </w:num>
  <w:num w:numId="17" w16cid:durableId="549808735">
    <w:abstractNumId w:val="22"/>
  </w:num>
  <w:num w:numId="18" w16cid:durableId="1823037443">
    <w:abstractNumId w:val="0"/>
  </w:num>
  <w:num w:numId="19" w16cid:durableId="2130970514">
    <w:abstractNumId w:val="5"/>
  </w:num>
  <w:num w:numId="20" w16cid:durableId="1002588736">
    <w:abstractNumId w:val="14"/>
  </w:num>
  <w:num w:numId="21" w16cid:durableId="666402432">
    <w:abstractNumId w:val="3"/>
  </w:num>
  <w:num w:numId="22" w16cid:durableId="1984845513">
    <w:abstractNumId w:val="13"/>
  </w:num>
  <w:num w:numId="23" w16cid:durableId="15962035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235"/>
    <w:rsid w:val="00016A23"/>
    <w:rsid w:val="0003789D"/>
    <w:rsid w:val="000418B6"/>
    <w:rsid w:val="00050F3A"/>
    <w:rsid w:val="00052C0A"/>
    <w:rsid w:val="000549D2"/>
    <w:rsid w:val="00070218"/>
    <w:rsid w:val="00075B68"/>
    <w:rsid w:val="0008110E"/>
    <w:rsid w:val="00083E50"/>
    <w:rsid w:val="00086327"/>
    <w:rsid w:val="00090BA0"/>
    <w:rsid w:val="0009601F"/>
    <w:rsid w:val="000A11CF"/>
    <w:rsid w:val="000B20A1"/>
    <w:rsid w:val="000C13A6"/>
    <w:rsid w:val="000C2E0D"/>
    <w:rsid w:val="000C5392"/>
    <w:rsid w:val="000D4033"/>
    <w:rsid w:val="00101445"/>
    <w:rsid w:val="00102EAF"/>
    <w:rsid w:val="00102FDC"/>
    <w:rsid w:val="001152AB"/>
    <w:rsid w:val="00115CE3"/>
    <w:rsid w:val="00141A55"/>
    <w:rsid w:val="00143BFF"/>
    <w:rsid w:val="00160DE8"/>
    <w:rsid w:val="00175E8D"/>
    <w:rsid w:val="00185B98"/>
    <w:rsid w:val="001930F8"/>
    <w:rsid w:val="0019388B"/>
    <w:rsid w:val="001A30DE"/>
    <w:rsid w:val="001D6F0F"/>
    <w:rsid w:val="001E0C6F"/>
    <w:rsid w:val="0020285B"/>
    <w:rsid w:val="00213374"/>
    <w:rsid w:val="00214103"/>
    <w:rsid w:val="002227D9"/>
    <w:rsid w:val="00226164"/>
    <w:rsid w:val="00255519"/>
    <w:rsid w:val="00270C25"/>
    <w:rsid w:val="00291717"/>
    <w:rsid w:val="00293F17"/>
    <w:rsid w:val="00296DA8"/>
    <w:rsid w:val="002B24A0"/>
    <w:rsid w:val="002D511A"/>
    <w:rsid w:val="002D77A8"/>
    <w:rsid w:val="002E108B"/>
    <w:rsid w:val="002F238C"/>
    <w:rsid w:val="00307E5E"/>
    <w:rsid w:val="00327182"/>
    <w:rsid w:val="00327CCA"/>
    <w:rsid w:val="003408CD"/>
    <w:rsid w:val="00351EE7"/>
    <w:rsid w:val="003C5845"/>
    <w:rsid w:val="003D1E9F"/>
    <w:rsid w:val="003E2FCE"/>
    <w:rsid w:val="003F325F"/>
    <w:rsid w:val="0040569E"/>
    <w:rsid w:val="00407D9E"/>
    <w:rsid w:val="00420EFD"/>
    <w:rsid w:val="00421877"/>
    <w:rsid w:val="00424EB9"/>
    <w:rsid w:val="00445433"/>
    <w:rsid w:val="00450F4B"/>
    <w:rsid w:val="0046005E"/>
    <w:rsid w:val="004606A1"/>
    <w:rsid w:val="00461050"/>
    <w:rsid w:val="004903E0"/>
    <w:rsid w:val="00492435"/>
    <w:rsid w:val="0049603F"/>
    <w:rsid w:val="004B7392"/>
    <w:rsid w:val="004D0589"/>
    <w:rsid w:val="004E11CC"/>
    <w:rsid w:val="004F278F"/>
    <w:rsid w:val="005227B4"/>
    <w:rsid w:val="00527548"/>
    <w:rsid w:val="005665B9"/>
    <w:rsid w:val="005811FE"/>
    <w:rsid w:val="005A1EA5"/>
    <w:rsid w:val="005F7C0D"/>
    <w:rsid w:val="006029E3"/>
    <w:rsid w:val="006053BC"/>
    <w:rsid w:val="00610FB0"/>
    <w:rsid w:val="00620EAE"/>
    <w:rsid w:val="00632DDD"/>
    <w:rsid w:val="006358B4"/>
    <w:rsid w:val="00643A96"/>
    <w:rsid w:val="00663407"/>
    <w:rsid w:val="006766F3"/>
    <w:rsid w:val="00691895"/>
    <w:rsid w:val="006B3914"/>
    <w:rsid w:val="006B4E1F"/>
    <w:rsid w:val="006B62BA"/>
    <w:rsid w:val="006E521B"/>
    <w:rsid w:val="006E641A"/>
    <w:rsid w:val="00716F0A"/>
    <w:rsid w:val="00721017"/>
    <w:rsid w:val="00743441"/>
    <w:rsid w:val="007740BE"/>
    <w:rsid w:val="00776E69"/>
    <w:rsid w:val="007B1979"/>
    <w:rsid w:val="007C0030"/>
    <w:rsid w:val="007C5AD6"/>
    <w:rsid w:val="007D6EF1"/>
    <w:rsid w:val="007E2194"/>
    <w:rsid w:val="007F12AD"/>
    <w:rsid w:val="00802514"/>
    <w:rsid w:val="00815BEE"/>
    <w:rsid w:val="00816B43"/>
    <w:rsid w:val="00823509"/>
    <w:rsid w:val="00825649"/>
    <w:rsid w:val="00846350"/>
    <w:rsid w:val="0087565D"/>
    <w:rsid w:val="008A779D"/>
    <w:rsid w:val="008B0A6B"/>
    <w:rsid w:val="008D6E0B"/>
    <w:rsid w:val="008E4D10"/>
    <w:rsid w:val="008F2101"/>
    <w:rsid w:val="009078E0"/>
    <w:rsid w:val="009435D2"/>
    <w:rsid w:val="0095740D"/>
    <w:rsid w:val="00974833"/>
    <w:rsid w:val="0098287B"/>
    <w:rsid w:val="009926A7"/>
    <w:rsid w:val="009A11C4"/>
    <w:rsid w:val="009A1797"/>
    <w:rsid w:val="009A5E1A"/>
    <w:rsid w:val="009A7A4E"/>
    <w:rsid w:val="009B2338"/>
    <w:rsid w:val="009C0870"/>
    <w:rsid w:val="009E6911"/>
    <w:rsid w:val="009F06E3"/>
    <w:rsid w:val="00A0735C"/>
    <w:rsid w:val="00A27ECD"/>
    <w:rsid w:val="00A35ECC"/>
    <w:rsid w:val="00A4034E"/>
    <w:rsid w:val="00A430DF"/>
    <w:rsid w:val="00A56C17"/>
    <w:rsid w:val="00A66B5B"/>
    <w:rsid w:val="00A904D9"/>
    <w:rsid w:val="00A9684B"/>
    <w:rsid w:val="00AC5126"/>
    <w:rsid w:val="00AD06BE"/>
    <w:rsid w:val="00AE0B9B"/>
    <w:rsid w:val="00B23158"/>
    <w:rsid w:val="00B30E3E"/>
    <w:rsid w:val="00B358DF"/>
    <w:rsid w:val="00B41793"/>
    <w:rsid w:val="00B47E16"/>
    <w:rsid w:val="00B67770"/>
    <w:rsid w:val="00B93482"/>
    <w:rsid w:val="00B93E29"/>
    <w:rsid w:val="00BA222C"/>
    <w:rsid w:val="00BA4D61"/>
    <w:rsid w:val="00BB287C"/>
    <w:rsid w:val="00BC76C8"/>
    <w:rsid w:val="00BD3CD7"/>
    <w:rsid w:val="00BD5DF6"/>
    <w:rsid w:val="00BF1C60"/>
    <w:rsid w:val="00C23E7B"/>
    <w:rsid w:val="00C467D9"/>
    <w:rsid w:val="00C51B7B"/>
    <w:rsid w:val="00C64EE6"/>
    <w:rsid w:val="00C76468"/>
    <w:rsid w:val="00CE526E"/>
    <w:rsid w:val="00CF49E3"/>
    <w:rsid w:val="00CF56AE"/>
    <w:rsid w:val="00D01DA1"/>
    <w:rsid w:val="00D056B9"/>
    <w:rsid w:val="00D05830"/>
    <w:rsid w:val="00D20C0C"/>
    <w:rsid w:val="00D25CF5"/>
    <w:rsid w:val="00D31FBD"/>
    <w:rsid w:val="00D35FD3"/>
    <w:rsid w:val="00D44ADD"/>
    <w:rsid w:val="00D5630F"/>
    <w:rsid w:val="00D70DBB"/>
    <w:rsid w:val="00D91DA7"/>
    <w:rsid w:val="00D92943"/>
    <w:rsid w:val="00DA3590"/>
    <w:rsid w:val="00DB7C39"/>
    <w:rsid w:val="00DC0AD1"/>
    <w:rsid w:val="00DC5BD2"/>
    <w:rsid w:val="00DD2226"/>
    <w:rsid w:val="00DF10CC"/>
    <w:rsid w:val="00DF5F30"/>
    <w:rsid w:val="00E02D40"/>
    <w:rsid w:val="00E11792"/>
    <w:rsid w:val="00E27342"/>
    <w:rsid w:val="00E7240A"/>
    <w:rsid w:val="00E82A6E"/>
    <w:rsid w:val="00E94B3F"/>
    <w:rsid w:val="00E970F7"/>
    <w:rsid w:val="00EB7E57"/>
    <w:rsid w:val="00EC268D"/>
    <w:rsid w:val="00EE49A7"/>
    <w:rsid w:val="00EF1FA6"/>
    <w:rsid w:val="00EF5EA9"/>
    <w:rsid w:val="00F25F27"/>
    <w:rsid w:val="00F325C2"/>
    <w:rsid w:val="00F53A59"/>
    <w:rsid w:val="00F57DFF"/>
    <w:rsid w:val="00F65268"/>
    <w:rsid w:val="00F73F33"/>
    <w:rsid w:val="00F7423F"/>
    <w:rsid w:val="00FA4D75"/>
    <w:rsid w:val="00FB37F9"/>
    <w:rsid w:val="00FB4D6B"/>
    <w:rsid w:val="00FE2235"/>
    <w:rsid w:val="00FF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C4FBDE"/>
  <w15:chartTrackingRefBased/>
  <w15:docId w15:val="{CCAE9ABD-B14A-4AFC-9FE1-3DC76698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FE223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rsid w:val="00FE2235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E223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E2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E2235"/>
    <w:rPr>
      <w:color w:val="0000FF"/>
      <w:u w:val="single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1"/>
    <w:basedOn w:val="Normalny"/>
    <w:link w:val="AkapitzlistZnak"/>
    <w:uiPriority w:val="34"/>
    <w:qFormat/>
    <w:rsid w:val="00BA4D6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E21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2194"/>
  </w:style>
  <w:style w:type="paragraph" w:styleId="Stopka">
    <w:name w:val="footer"/>
    <w:basedOn w:val="Normalny"/>
    <w:link w:val="StopkaZnak"/>
    <w:uiPriority w:val="99"/>
    <w:unhideWhenUsed/>
    <w:rsid w:val="007E21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2194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D403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D403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D4033"/>
    <w:rPr>
      <w:vertAlign w:val="superscript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5227B4"/>
  </w:style>
  <w:style w:type="character" w:styleId="Nierozpoznanawzmianka">
    <w:name w:val="Unresolved Mention"/>
    <w:basedOn w:val="Domylnaczcionkaakapitu"/>
    <w:uiPriority w:val="99"/>
    <w:semiHidden/>
    <w:unhideWhenUsed/>
    <w:rsid w:val="005227B4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F57D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0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lgd7krainanocyidni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4cd4e33-74fe-4348-8c3d-3389d86fcb38">
      <Terms xmlns="http://schemas.microsoft.com/office/infopath/2007/PartnerControls"/>
    </lcf76f155ced4ddcb4097134ff3c332f>
    <TaxCatchAll xmlns="510793c0-70b9-4be5-b556-d68ad790016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FD681E7968824ABBAB9B48CC562527" ma:contentTypeVersion="13" ma:contentTypeDescription="Utwórz nowy dokument." ma:contentTypeScope="" ma:versionID="3fd157f560bf345687235d7cc76db7d4">
  <xsd:schema xmlns:xsd="http://www.w3.org/2001/XMLSchema" xmlns:xs="http://www.w3.org/2001/XMLSchema" xmlns:p="http://schemas.microsoft.com/office/2006/metadata/properties" xmlns:ns2="c4cd4e33-74fe-4348-8c3d-3389d86fcb38" xmlns:ns3="510793c0-70b9-4be5-b556-d68ad790016b" targetNamespace="http://schemas.microsoft.com/office/2006/metadata/properties" ma:root="true" ma:fieldsID="ac47fa0166b2362e033665bf5b503fff" ns2:_="" ns3:_="">
    <xsd:import namespace="c4cd4e33-74fe-4348-8c3d-3389d86fcb38"/>
    <xsd:import namespace="510793c0-70b9-4be5-b556-d68ad790016b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cd4e33-74fe-4348-8c3d-3389d86fcb38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Tagi obrazów" ma:readOnly="false" ma:fieldId="{5cf76f15-5ced-4ddc-b409-7134ff3c332f}" ma:taxonomyMulti="true" ma:sspId="97ca054d-1120-4e5f-b1be-d1f1405fcb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0793c0-70b9-4be5-b556-d68ad790016b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77681533-d752-4b02-8a98-6606c43c7217}" ma:internalName="TaxCatchAll" ma:showField="CatchAllData" ma:web="510793c0-70b9-4be5-b556-d68ad79001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D17D-5EF3-460D-930C-6678C72912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787341-FDF1-4295-975E-2AB5CA318CDA}">
  <ds:schemaRefs>
    <ds:schemaRef ds:uri="http://schemas.microsoft.com/office/2006/metadata/properties"/>
    <ds:schemaRef ds:uri="http://schemas.microsoft.com/office/infopath/2007/PartnerControls"/>
    <ds:schemaRef ds:uri="c4cd4e33-74fe-4348-8c3d-3389d86fcb38"/>
    <ds:schemaRef ds:uri="510793c0-70b9-4be5-b556-d68ad790016b"/>
  </ds:schemaRefs>
</ds:datastoreItem>
</file>

<file path=customXml/itemProps3.xml><?xml version="1.0" encoding="utf-8"?>
<ds:datastoreItem xmlns:ds="http://schemas.openxmlformats.org/officeDocument/2006/customXml" ds:itemID="{5D2194C0-8151-40FD-BAB7-8318433791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cd4e33-74fe-4348-8c3d-3389d86fcb38"/>
    <ds:schemaRef ds:uri="510793c0-70b9-4be5-b556-d68ad79001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C82579-07F4-41A9-B722-1D31D8660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3</Pages>
  <Words>677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Links>
    <vt:vector size="6" baseType="variant">
      <vt:variant>
        <vt:i4>2031625</vt:i4>
      </vt:variant>
      <vt:variant>
        <vt:i4>0</vt:i4>
      </vt:variant>
      <vt:variant>
        <vt:i4>0</vt:i4>
      </vt:variant>
      <vt:variant>
        <vt:i4>5</vt:i4>
      </vt:variant>
      <vt:variant>
        <vt:lpwstr>http://www.wrota.info.pl/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Magda-Dell</dc:creator>
  <cp:keywords/>
  <dc:description/>
  <cp:lastModifiedBy>LGD7 krainanocyidni</cp:lastModifiedBy>
  <cp:revision>32</cp:revision>
  <cp:lastPrinted>2025-04-17T06:30:00Z</cp:lastPrinted>
  <dcterms:created xsi:type="dcterms:W3CDTF">2025-01-13T13:02:00Z</dcterms:created>
  <dcterms:modified xsi:type="dcterms:W3CDTF">2025-12-19T12:14:00Z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0x01010024FD681E7968824ABBAB9B48CC562527</vt:lpwstr>
  </property>
  <property fmtid="{D5CDD505-2E9C-101B-9397-08002B2CF9AE}" pid="3" name="MediaServiceImageTags">
    <vt:lpwstr/>
  </property>
</Properties>
</file>